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E0AC" w14:textId="703C552F" w:rsidR="001C0710" w:rsidRDefault="00EF0D43" w:rsidP="001C0710">
      <w:pPr>
        <w:shd w:val="clear" w:color="auto" w:fill="FFFFFF"/>
        <w:spacing w:after="83" w:line="240" w:lineRule="auto"/>
        <w:outlineLvl w:val="0"/>
        <w:rPr>
          <w:rFonts w:ascii="Times New Roman" w:eastAsia="Times New Roman" w:hAnsi="Times New Roman" w:cs="Times New Roman"/>
          <w:b/>
          <w:color w:val="000000"/>
          <w:spacing w:val="3"/>
          <w:kern w:val="36"/>
          <w:sz w:val="32"/>
          <w:szCs w:val="32"/>
        </w:rPr>
      </w:pPr>
      <w:r>
        <w:rPr>
          <w:rFonts w:ascii="Times New Roman" w:eastAsia="Times New Roman" w:hAnsi="Times New Roman" w:cs="Times New Roman"/>
          <w:b/>
          <w:color w:val="000000"/>
          <w:spacing w:val="3"/>
          <w:kern w:val="36"/>
          <w:sz w:val="32"/>
          <w:szCs w:val="32"/>
        </w:rPr>
        <w:t>Nursing Adjunct Instructor</w:t>
      </w:r>
    </w:p>
    <w:p w14:paraId="12BC1276" w14:textId="18C7AA69" w:rsidR="000E5E49" w:rsidRDefault="00EF0D43" w:rsidP="001C0710">
      <w:pPr>
        <w:shd w:val="clear" w:color="auto" w:fill="FFFFFF"/>
        <w:spacing w:after="83" w:line="240" w:lineRule="auto"/>
        <w:outlineLvl w:val="0"/>
        <w:rPr>
          <w:rFonts w:ascii="Arial" w:eastAsia="Times New Roman" w:hAnsi="Arial" w:cs="Arial"/>
          <w:color w:val="000000"/>
          <w:spacing w:val="3"/>
          <w:kern w:val="36"/>
          <w:sz w:val="24"/>
          <w:szCs w:val="24"/>
        </w:rPr>
      </w:pPr>
      <w:r>
        <w:rPr>
          <w:rFonts w:ascii="Arial" w:eastAsia="Times New Roman" w:hAnsi="Arial" w:cs="Arial"/>
          <w:color w:val="000000"/>
          <w:spacing w:val="3"/>
          <w:kern w:val="36"/>
          <w:sz w:val="24"/>
          <w:szCs w:val="24"/>
        </w:rPr>
        <w:t>Part Time</w:t>
      </w:r>
      <w:r w:rsidR="00687F68">
        <w:rPr>
          <w:rFonts w:ascii="Arial" w:eastAsia="Times New Roman" w:hAnsi="Arial" w:cs="Arial"/>
          <w:color w:val="000000"/>
          <w:spacing w:val="3"/>
          <w:kern w:val="36"/>
          <w:sz w:val="24"/>
          <w:szCs w:val="24"/>
        </w:rPr>
        <w:t>/ Hourly/ Non-Exempt</w:t>
      </w:r>
    </w:p>
    <w:p w14:paraId="732B2E94" w14:textId="77777777" w:rsidR="004814B2" w:rsidRDefault="004814B2" w:rsidP="004814B2">
      <w:pPr>
        <w:shd w:val="clear" w:color="auto" w:fill="FFFFFF"/>
        <w:spacing w:after="204" w:line="240" w:lineRule="auto"/>
        <w:outlineLvl w:val="1"/>
        <w:rPr>
          <w:rFonts w:ascii="Arial" w:eastAsia="Times New Roman" w:hAnsi="Arial" w:cs="Arial"/>
          <w:b/>
          <w:bCs/>
          <w:caps/>
          <w:color w:val="898989"/>
          <w:spacing w:val="20"/>
          <w:sz w:val="27"/>
          <w:szCs w:val="27"/>
        </w:rPr>
      </w:pPr>
      <w:r>
        <w:rPr>
          <w:rFonts w:ascii="Arial" w:eastAsia="Times New Roman" w:hAnsi="Arial" w:cs="Arial"/>
          <w:b/>
          <w:bCs/>
          <w:caps/>
          <w:color w:val="898989"/>
          <w:spacing w:val="20"/>
          <w:sz w:val="27"/>
          <w:szCs w:val="27"/>
        </w:rPr>
        <w:t>Reports to</w:t>
      </w:r>
    </w:p>
    <w:p w14:paraId="5AA6E64A" w14:textId="676AE378" w:rsidR="004814B2" w:rsidRPr="005963AC" w:rsidRDefault="00EF0D43" w:rsidP="004814B2">
      <w:pPr>
        <w:shd w:val="clear" w:color="auto" w:fill="FFFFFF"/>
        <w:spacing w:line="240" w:lineRule="auto"/>
        <w:rPr>
          <w:rFonts w:ascii="Arial" w:eastAsia="Times New Roman" w:hAnsi="Arial" w:cs="Arial"/>
          <w:color w:val="232323"/>
          <w:spacing w:val="8"/>
          <w:sz w:val="24"/>
          <w:szCs w:val="24"/>
        </w:rPr>
      </w:pPr>
      <w:r>
        <w:rPr>
          <w:rFonts w:ascii="Arial" w:eastAsia="Times New Roman" w:hAnsi="Arial" w:cs="Arial"/>
          <w:color w:val="232323"/>
          <w:spacing w:val="8"/>
          <w:sz w:val="24"/>
          <w:szCs w:val="24"/>
        </w:rPr>
        <w:t>Professor, School of Nursing</w:t>
      </w:r>
    </w:p>
    <w:p w14:paraId="4FDD8EE8" w14:textId="77777777" w:rsidR="004814B2" w:rsidRDefault="004814B2" w:rsidP="004814B2">
      <w:pPr>
        <w:shd w:val="clear" w:color="auto" w:fill="FFFFFF"/>
        <w:spacing w:after="204" w:line="240" w:lineRule="auto"/>
        <w:outlineLvl w:val="1"/>
        <w:rPr>
          <w:rFonts w:ascii="Arial" w:eastAsia="Times New Roman" w:hAnsi="Arial" w:cs="Arial"/>
          <w:b/>
          <w:bCs/>
          <w:caps/>
          <w:color w:val="898989"/>
          <w:spacing w:val="20"/>
          <w:sz w:val="27"/>
          <w:szCs w:val="27"/>
        </w:rPr>
      </w:pPr>
      <w:r>
        <w:rPr>
          <w:rFonts w:ascii="Arial" w:eastAsia="Times New Roman" w:hAnsi="Arial" w:cs="Arial"/>
          <w:b/>
          <w:bCs/>
          <w:caps/>
          <w:color w:val="898989"/>
          <w:spacing w:val="20"/>
          <w:sz w:val="27"/>
          <w:szCs w:val="27"/>
        </w:rPr>
        <w:t>Department</w:t>
      </w:r>
    </w:p>
    <w:p w14:paraId="01C034F3" w14:textId="03479E40" w:rsidR="004814B2" w:rsidRDefault="00EF0D43" w:rsidP="004814B2">
      <w:pPr>
        <w:shd w:val="clear" w:color="auto" w:fill="FFFFFF"/>
        <w:spacing w:line="240" w:lineRule="auto"/>
        <w:rPr>
          <w:rFonts w:ascii="Arial" w:eastAsia="Times New Roman" w:hAnsi="Arial" w:cs="Arial"/>
          <w:color w:val="232323"/>
          <w:spacing w:val="8"/>
          <w:sz w:val="24"/>
          <w:szCs w:val="24"/>
        </w:rPr>
      </w:pPr>
      <w:r>
        <w:rPr>
          <w:rFonts w:ascii="Arial" w:eastAsia="Times New Roman" w:hAnsi="Arial" w:cs="Arial"/>
          <w:color w:val="232323"/>
          <w:spacing w:val="8"/>
          <w:sz w:val="24"/>
          <w:szCs w:val="24"/>
        </w:rPr>
        <w:t>School of Nursing</w:t>
      </w:r>
    </w:p>
    <w:p w14:paraId="45BBF983" w14:textId="2A196025" w:rsidR="004814B2" w:rsidRDefault="004814B2" w:rsidP="004814B2">
      <w:pPr>
        <w:shd w:val="clear" w:color="auto" w:fill="FFFFFF"/>
        <w:spacing w:after="204" w:line="240" w:lineRule="auto"/>
        <w:outlineLvl w:val="1"/>
        <w:rPr>
          <w:rFonts w:ascii="Arial" w:eastAsia="Times New Roman" w:hAnsi="Arial" w:cs="Arial"/>
          <w:b/>
          <w:bCs/>
          <w:caps/>
          <w:color w:val="898989"/>
          <w:spacing w:val="20"/>
          <w:sz w:val="27"/>
          <w:szCs w:val="27"/>
        </w:rPr>
      </w:pPr>
      <w:r>
        <w:rPr>
          <w:rFonts w:ascii="Arial" w:eastAsia="Times New Roman" w:hAnsi="Arial" w:cs="Arial"/>
          <w:b/>
          <w:bCs/>
          <w:caps/>
          <w:color w:val="898989"/>
          <w:spacing w:val="20"/>
          <w:sz w:val="27"/>
          <w:szCs w:val="27"/>
        </w:rPr>
        <w:t>Effective Date</w:t>
      </w:r>
    </w:p>
    <w:p w14:paraId="575FE903" w14:textId="2C25DEA3" w:rsidR="004814B2" w:rsidRDefault="00B57715" w:rsidP="004814B2">
      <w:pPr>
        <w:shd w:val="clear" w:color="auto" w:fill="FFFFFF"/>
        <w:spacing w:line="240" w:lineRule="auto"/>
        <w:rPr>
          <w:rFonts w:ascii="Arial" w:eastAsia="Times New Roman" w:hAnsi="Arial" w:cs="Arial"/>
          <w:b/>
          <w:bCs/>
          <w:caps/>
          <w:color w:val="898989"/>
          <w:spacing w:val="20"/>
          <w:sz w:val="27"/>
          <w:szCs w:val="27"/>
        </w:rPr>
      </w:pPr>
      <w:r>
        <w:rPr>
          <w:rFonts w:ascii="Arial" w:eastAsia="Times New Roman" w:hAnsi="Arial" w:cs="Arial"/>
          <w:color w:val="232323"/>
          <w:spacing w:val="8"/>
          <w:sz w:val="24"/>
          <w:szCs w:val="24"/>
        </w:rPr>
        <w:t>August</w:t>
      </w:r>
      <w:r w:rsidR="00982DCB">
        <w:rPr>
          <w:rFonts w:ascii="Arial" w:eastAsia="Times New Roman" w:hAnsi="Arial" w:cs="Arial"/>
          <w:color w:val="232323"/>
          <w:spacing w:val="8"/>
          <w:sz w:val="24"/>
          <w:szCs w:val="24"/>
        </w:rPr>
        <w:t xml:space="preserve"> 2021</w:t>
      </w:r>
    </w:p>
    <w:p w14:paraId="157B0171" w14:textId="77777777" w:rsidR="001C0710" w:rsidRPr="001C0710" w:rsidRDefault="001C0710" w:rsidP="001C0710">
      <w:pPr>
        <w:shd w:val="clear" w:color="auto" w:fill="FFFFFF"/>
        <w:spacing w:after="204" w:line="240" w:lineRule="auto"/>
        <w:outlineLvl w:val="1"/>
        <w:rPr>
          <w:rFonts w:ascii="Arial" w:eastAsia="Times New Roman" w:hAnsi="Arial" w:cs="Arial"/>
          <w:b/>
          <w:bCs/>
          <w:caps/>
          <w:color w:val="898989"/>
          <w:spacing w:val="20"/>
          <w:sz w:val="27"/>
          <w:szCs w:val="27"/>
        </w:rPr>
      </w:pPr>
      <w:r w:rsidRPr="001C0710">
        <w:rPr>
          <w:rFonts w:ascii="Arial" w:eastAsia="Times New Roman" w:hAnsi="Arial" w:cs="Arial"/>
          <w:b/>
          <w:bCs/>
          <w:caps/>
          <w:color w:val="898989"/>
          <w:spacing w:val="20"/>
          <w:sz w:val="27"/>
          <w:szCs w:val="27"/>
        </w:rPr>
        <w:t>JOB SUMMARY</w:t>
      </w:r>
    </w:p>
    <w:p w14:paraId="1F77FFD7" w14:textId="10C9FF7D" w:rsidR="00EF0D43" w:rsidRDefault="00EF0D43" w:rsidP="00EF0D43">
      <w:pPr>
        <w:pStyle w:val="BodyText"/>
        <w:spacing w:before="26" w:line="261" w:lineRule="auto"/>
        <w:ind w:right="2096"/>
        <w:jc w:val="both"/>
        <w:rPr>
          <w:color w:val="2A2A2A"/>
          <w:w w:val="105"/>
          <w:sz w:val="24"/>
          <w:szCs w:val="24"/>
        </w:rPr>
      </w:pPr>
      <w:r w:rsidRPr="00EF0D43">
        <w:rPr>
          <w:color w:val="161616"/>
          <w:w w:val="105"/>
          <w:sz w:val="24"/>
          <w:szCs w:val="24"/>
        </w:rPr>
        <w:t xml:space="preserve">The </w:t>
      </w:r>
      <w:r w:rsidRPr="00EF0D43">
        <w:rPr>
          <w:color w:val="2A2A2A"/>
          <w:w w:val="105"/>
          <w:sz w:val="24"/>
          <w:szCs w:val="24"/>
        </w:rPr>
        <w:t xml:space="preserve">School </w:t>
      </w:r>
      <w:r w:rsidRPr="00EF0D43">
        <w:rPr>
          <w:color w:val="161616"/>
          <w:w w:val="105"/>
          <w:sz w:val="24"/>
          <w:szCs w:val="24"/>
        </w:rPr>
        <w:t xml:space="preserve">of Nursing </w:t>
      </w:r>
      <w:r w:rsidRPr="00EF0D43">
        <w:rPr>
          <w:color w:val="2A2A2A"/>
          <w:w w:val="105"/>
          <w:sz w:val="24"/>
          <w:szCs w:val="24"/>
        </w:rPr>
        <w:t>seeks app</w:t>
      </w:r>
      <w:r w:rsidRPr="00EF0D43">
        <w:rPr>
          <w:color w:val="030303"/>
          <w:w w:val="105"/>
          <w:sz w:val="24"/>
          <w:szCs w:val="24"/>
        </w:rPr>
        <w:t>lic</w:t>
      </w:r>
      <w:r w:rsidRPr="00EF0D43">
        <w:rPr>
          <w:color w:val="2A2A2A"/>
          <w:w w:val="105"/>
          <w:sz w:val="24"/>
          <w:szCs w:val="24"/>
        </w:rPr>
        <w:t xml:space="preserve">ations for adjunct </w:t>
      </w:r>
      <w:r w:rsidRPr="00EF0D43">
        <w:rPr>
          <w:color w:val="161616"/>
          <w:w w:val="105"/>
          <w:sz w:val="24"/>
          <w:szCs w:val="24"/>
        </w:rPr>
        <w:t xml:space="preserve">faculty to include both </w:t>
      </w:r>
      <w:r w:rsidRPr="00EF0D43">
        <w:rPr>
          <w:color w:val="2A2A2A"/>
          <w:w w:val="105"/>
          <w:sz w:val="24"/>
          <w:szCs w:val="24"/>
        </w:rPr>
        <w:t>classroom and clinica</w:t>
      </w:r>
      <w:r w:rsidRPr="00EF0D43">
        <w:rPr>
          <w:color w:val="030303"/>
          <w:w w:val="105"/>
          <w:sz w:val="24"/>
          <w:szCs w:val="24"/>
        </w:rPr>
        <w:t xml:space="preserve">l </w:t>
      </w:r>
      <w:r w:rsidRPr="00EF0D43">
        <w:rPr>
          <w:color w:val="161616"/>
          <w:w w:val="105"/>
          <w:sz w:val="24"/>
          <w:szCs w:val="24"/>
        </w:rPr>
        <w:t xml:space="preserve">teaching. </w:t>
      </w:r>
      <w:r w:rsidRPr="00EF0D43">
        <w:rPr>
          <w:color w:val="2A2A2A"/>
          <w:w w:val="105"/>
          <w:sz w:val="24"/>
          <w:szCs w:val="24"/>
        </w:rPr>
        <w:t xml:space="preserve">Specialty areas </w:t>
      </w:r>
      <w:r w:rsidRPr="00EF0D43">
        <w:rPr>
          <w:color w:val="161616"/>
          <w:w w:val="105"/>
          <w:sz w:val="24"/>
          <w:szCs w:val="24"/>
        </w:rPr>
        <w:t xml:space="preserve">include foundations, medical </w:t>
      </w:r>
      <w:r w:rsidRPr="00EF0D43">
        <w:rPr>
          <w:color w:val="2A2A2A"/>
          <w:w w:val="105"/>
          <w:sz w:val="24"/>
          <w:szCs w:val="24"/>
        </w:rPr>
        <w:t xml:space="preserve">surgical </w:t>
      </w:r>
      <w:r w:rsidRPr="00EF0D43">
        <w:rPr>
          <w:color w:val="161616"/>
          <w:w w:val="105"/>
          <w:sz w:val="24"/>
          <w:szCs w:val="24"/>
        </w:rPr>
        <w:t xml:space="preserve">nursing, mental health, </w:t>
      </w:r>
      <w:r w:rsidRPr="00EF0D43">
        <w:rPr>
          <w:color w:val="2A2A2A"/>
          <w:w w:val="105"/>
          <w:sz w:val="24"/>
          <w:szCs w:val="24"/>
        </w:rPr>
        <w:t xml:space="preserve">community </w:t>
      </w:r>
      <w:r w:rsidRPr="00EF0D43">
        <w:rPr>
          <w:color w:val="161616"/>
          <w:w w:val="105"/>
          <w:sz w:val="24"/>
          <w:szCs w:val="24"/>
        </w:rPr>
        <w:t xml:space="preserve">health, maternal-child </w:t>
      </w:r>
      <w:r w:rsidRPr="00EF0D43">
        <w:rPr>
          <w:color w:val="2A2A2A"/>
          <w:w w:val="105"/>
          <w:sz w:val="24"/>
          <w:szCs w:val="24"/>
        </w:rPr>
        <w:t>and pediatric.</w:t>
      </w:r>
    </w:p>
    <w:p w14:paraId="305B0DD7" w14:textId="77777777" w:rsidR="00EF0D43" w:rsidRDefault="00EF0D43" w:rsidP="00EF0D43">
      <w:pPr>
        <w:pStyle w:val="BodyText"/>
        <w:spacing w:before="26" w:line="261" w:lineRule="auto"/>
        <w:ind w:right="2096"/>
        <w:jc w:val="both"/>
        <w:rPr>
          <w:color w:val="2A2A2A"/>
          <w:w w:val="105"/>
          <w:sz w:val="24"/>
          <w:szCs w:val="24"/>
        </w:rPr>
      </w:pPr>
    </w:p>
    <w:p w14:paraId="0F3CBBEF" w14:textId="3E6C7887" w:rsidR="00EF0D43" w:rsidRPr="00EF0D43" w:rsidRDefault="00EF0D43" w:rsidP="00EF0D43">
      <w:pPr>
        <w:pStyle w:val="BodyText"/>
        <w:rPr>
          <w:b/>
          <w:bCs/>
          <w:w w:val="105"/>
          <w:sz w:val="24"/>
          <w:szCs w:val="24"/>
        </w:rPr>
      </w:pPr>
      <w:r w:rsidRPr="00EF0D43">
        <w:rPr>
          <w:b/>
          <w:bCs/>
          <w:w w:val="105"/>
          <w:sz w:val="24"/>
          <w:szCs w:val="24"/>
        </w:rPr>
        <w:t>The Department</w:t>
      </w:r>
      <w:r>
        <w:rPr>
          <w:b/>
          <w:bCs/>
          <w:w w:val="105"/>
          <w:sz w:val="24"/>
          <w:szCs w:val="24"/>
        </w:rPr>
        <w:t>:</w:t>
      </w:r>
    </w:p>
    <w:p w14:paraId="2E552846" w14:textId="302ECA1F" w:rsidR="00EF0D43" w:rsidRDefault="00EF0D43" w:rsidP="00EF0D43">
      <w:pPr>
        <w:pStyle w:val="BodyText"/>
        <w:rPr>
          <w:w w:val="105"/>
          <w:sz w:val="24"/>
          <w:szCs w:val="24"/>
        </w:rPr>
      </w:pPr>
      <w:r w:rsidRPr="00E3550B">
        <w:rPr>
          <w:w w:val="105"/>
          <w:sz w:val="24"/>
          <w:szCs w:val="24"/>
        </w:rPr>
        <w:t xml:space="preserve">The </w:t>
      </w:r>
      <w:r w:rsidRPr="00E3550B">
        <w:rPr>
          <w:color w:val="2A2A2A"/>
          <w:w w:val="105"/>
          <w:sz w:val="24"/>
          <w:szCs w:val="24"/>
        </w:rPr>
        <w:t xml:space="preserve">School of </w:t>
      </w:r>
      <w:r w:rsidRPr="00E3550B">
        <w:rPr>
          <w:w w:val="105"/>
          <w:sz w:val="24"/>
          <w:szCs w:val="24"/>
        </w:rPr>
        <w:t xml:space="preserve">Nursing </w:t>
      </w:r>
      <w:r w:rsidRPr="00E3550B">
        <w:rPr>
          <w:color w:val="2A2A2A"/>
          <w:w w:val="105"/>
          <w:sz w:val="24"/>
          <w:szCs w:val="24"/>
        </w:rPr>
        <w:t xml:space="preserve">offers a traditional </w:t>
      </w:r>
      <w:r w:rsidRPr="00E3550B">
        <w:rPr>
          <w:w w:val="105"/>
          <w:sz w:val="24"/>
          <w:szCs w:val="24"/>
        </w:rPr>
        <w:t xml:space="preserve">Bachelor </w:t>
      </w:r>
      <w:r w:rsidRPr="00E3550B">
        <w:rPr>
          <w:color w:val="2A2A2A"/>
          <w:w w:val="105"/>
          <w:sz w:val="24"/>
          <w:szCs w:val="24"/>
        </w:rPr>
        <w:t xml:space="preserve">of Science </w:t>
      </w:r>
      <w:r w:rsidRPr="00E3550B">
        <w:rPr>
          <w:w w:val="105"/>
          <w:sz w:val="24"/>
          <w:szCs w:val="24"/>
        </w:rPr>
        <w:t xml:space="preserve">degree </w:t>
      </w:r>
      <w:r w:rsidRPr="00E3550B">
        <w:rPr>
          <w:color w:val="2A2A2A"/>
          <w:w w:val="105"/>
          <w:sz w:val="24"/>
          <w:szCs w:val="24"/>
        </w:rPr>
        <w:t xml:space="preserve">with Major </w:t>
      </w:r>
      <w:r w:rsidRPr="00E3550B">
        <w:rPr>
          <w:w w:val="105"/>
          <w:sz w:val="24"/>
          <w:szCs w:val="24"/>
        </w:rPr>
        <w:t xml:space="preserve">in Nursing. The program is approved by the </w:t>
      </w:r>
      <w:r w:rsidRPr="00E3550B">
        <w:rPr>
          <w:color w:val="2A2A2A"/>
          <w:w w:val="105"/>
          <w:sz w:val="24"/>
          <w:szCs w:val="24"/>
        </w:rPr>
        <w:t xml:space="preserve">Oklahoma </w:t>
      </w:r>
      <w:r w:rsidRPr="00E3550B">
        <w:rPr>
          <w:w w:val="105"/>
          <w:sz w:val="24"/>
          <w:szCs w:val="24"/>
        </w:rPr>
        <w:t xml:space="preserve">Board of Nursing </w:t>
      </w:r>
      <w:r w:rsidRPr="00E3550B">
        <w:rPr>
          <w:color w:val="2A2A2A"/>
          <w:w w:val="105"/>
          <w:sz w:val="24"/>
          <w:szCs w:val="24"/>
        </w:rPr>
        <w:t>and nationally accred</w:t>
      </w:r>
      <w:r w:rsidRPr="00E3550B">
        <w:rPr>
          <w:color w:val="030303"/>
          <w:w w:val="105"/>
          <w:sz w:val="24"/>
          <w:szCs w:val="24"/>
        </w:rPr>
        <w:t>it</w:t>
      </w:r>
      <w:r w:rsidRPr="00E3550B">
        <w:rPr>
          <w:color w:val="2A2A2A"/>
          <w:w w:val="105"/>
          <w:sz w:val="24"/>
          <w:szCs w:val="24"/>
        </w:rPr>
        <w:t xml:space="preserve">ed by </w:t>
      </w:r>
      <w:r w:rsidRPr="00E3550B">
        <w:rPr>
          <w:w w:val="105"/>
          <w:sz w:val="24"/>
          <w:szCs w:val="24"/>
        </w:rPr>
        <w:t xml:space="preserve">the </w:t>
      </w:r>
      <w:r w:rsidRPr="00E3550B">
        <w:rPr>
          <w:color w:val="2A2A2A"/>
          <w:w w:val="105"/>
          <w:sz w:val="24"/>
          <w:szCs w:val="24"/>
        </w:rPr>
        <w:t xml:space="preserve">Commission </w:t>
      </w:r>
      <w:r w:rsidRPr="00E3550B">
        <w:rPr>
          <w:w w:val="105"/>
          <w:sz w:val="24"/>
          <w:szCs w:val="24"/>
        </w:rPr>
        <w:t xml:space="preserve">on </w:t>
      </w:r>
      <w:r w:rsidRPr="00E3550B">
        <w:rPr>
          <w:color w:val="2A2A2A"/>
          <w:w w:val="105"/>
          <w:sz w:val="24"/>
          <w:szCs w:val="24"/>
        </w:rPr>
        <w:t xml:space="preserve">Collegiate </w:t>
      </w:r>
      <w:r w:rsidRPr="00E3550B">
        <w:rPr>
          <w:w w:val="105"/>
          <w:sz w:val="24"/>
          <w:szCs w:val="24"/>
        </w:rPr>
        <w:t xml:space="preserve">Nursing Education </w:t>
      </w:r>
      <w:r w:rsidRPr="00E3550B">
        <w:rPr>
          <w:color w:val="2A2A2A"/>
          <w:w w:val="105"/>
          <w:sz w:val="24"/>
          <w:szCs w:val="24"/>
        </w:rPr>
        <w:t>(CCNE)</w:t>
      </w:r>
      <w:r w:rsidRPr="00E3550B">
        <w:rPr>
          <w:color w:val="030303"/>
          <w:w w:val="105"/>
          <w:sz w:val="24"/>
          <w:szCs w:val="24"/>
        </w:rPr>
        <w:t xml:space="preserve">. </w:t>
      </w:r>
      <w:r w:rsidRPr="00E3550B">
        <w:rPr>
          <w:w w:val="105"/>
          <w:sz w:val="24"/>
          <w:szCs w:val="24"/>
        </w:rPr>
        <w:t xml:space="preserve">Nursing faculty </w:t>
      </w:r>
      <w:r w:rsidRPr="00E3550B">
        <w:rPr>
          <w:color w:val="2A2A2A"/>
          <w:w w:val="105"/>
          <w:sz w:val="24"/>
          <w:szCs w:val="24"/>
        </w:rPr>
        <w:t xml:space="preserve">are committed </w:t>
      </w:r>
      <w:r w:rsidRPr="00E3550B">
        <w:rPr>
          <w:w w:val="105"/>
          <w:sz w:val="24"/>
          <w:szCs w:val="24"/>
        </w:rPr>
        <w:t xml:space="preserve">to the integration </w:t>
      </w:r>
      <w:r w:rsidRPr="00E3550B">
        <w:rPr>
          <w:color w:val="2A2A2A"/>
          <w:w w:val="105"/>
          <w:sz w:val="24"/>
          <w:szCs w:val="24"/>
        </w:rPr>
        <w:t xml:space="preserve">of </w:t>
      </w:r>
      <w:r w:rsidRPr="00E3550B">
        <w:rPr>
          <w:w w:val="105"/>
          <w:sz w:val="24"/>
          <w:szCs w:val="24"/>
        </w:rPr>
        <w:t xml:space="preserve">faith, learning </w:t>
      </w:r>
      <w:r w:rsidRPr="00E3550B">
        <w:rPr>
          <w:color w:val="2A2A2A"/>
          <w:w w:val="105"/>
          <w:sz w:val="24"/>
          <w:szCs w:val="24"/>
        </w:rPr>
        <w:t xml:space="preserve">and </w:t>
      </w:r>
      <w:r w:rsidRPr="00E3550B">
        <w:rPr>
          <w:w w:val="105"/>
          <w:sz w:val="24"/>
          <w:szCs w:val="24"/>
        </w:rPr>
        <w:t xml:space="preserve">living </w:t>
      </w:r>
      <w:r w:rsidRPr="00E3550B">
        <w:rPr>
          <w:color w:val="2A2A2A"/>
          <w:w w:val="105"/>
          <w:sz w:val="24"/>
          <w:szCs w:val="24"/>
        </w:rPr>
        <w:t xml:space="preserve">by </w:t>
      </w:r>
      <w:r w:rsidRPr="00E3550B">
        <w:rPr>
          <w:w w:val="105"/>
          <w:sz w:val="24"/>
          <w:szCs w:val="24"/>
        </w:rPr>
        <w:t xml:space="preserve">incorporating </w:t>
      </w:r>
      <w:r w:rsidRPr="00E3550B">
        <w:rPr>
          <w:color w:val="2A2A2A"/>
          <w:w w:val="105"/>
          <w:sz w:val="24"/>
          <w:szCs w:val="24"/>
        </w:rPr>
        <w:t xml:space="preserve">Christian </w:t>
      </w:r>
      <w:r w:rsidRPr="00E3550B">
        <w:rPr>
          <w:w w:val="105"/>
          <w:sz w:val="24"/>
          <w:szCs w:val="24"/>
        </w:rPr>
        <w:t xml:space="preserve">principles into </w:t>
      </w:r>
      <w:r w:rsidRPr="00E3550B">
        <w:rPr>
          <w:color w:val="2A2A2A"/>
          <w:w w:val="105"/>
          <w:sz w:val="24"/>
          <w:szCs w:val="24"/>
        </w:rPr>
        <w:t xml:space="preserve">daily conduct and </w:t>
      </w:r>
      <w:r w:rsidRPr="00E3550B">
        <w:rPr>
          <w:w w:val="105"/>
          <w:sz w:val="24"/>
          <w:szCs w:val="24"/>
        </w:rPr>
        <w:t xml:space="preserve">the </w:t>
      </w:r>
      <w:r w:rsidRPr="00E3550B">
        <w:rPr>
          <w:color w:val="2A2A2A"/>
          <w:w w:val="105"/>
          <w:sz w:val="24"/>
          <w:szCs w:val="24"/>
        </w:rPr>
        <w:t xml:space="preserve">practice of </w:t>
      </w:r>
      <w:r w:rsidRPr="00E3550B">
        <w:rPr>
          <w:w w:val="105"/>
          <w:sz w:val="24"/>
          <w:szCs w:val="24"/>
        </w:rPr>
        <w:t>nursing.</w:t>
      </w:r>
    </w:p>
    <w:p w14:paraId="0E0CD903" w14:textId="1DEE0216" w:rsidR="00EF0D43" w:rsidRDefault="00EF0D43" w:rsidP="00EF0D43">
      <w:pPr>
        <w:pStyle w:val="BodyText"/>
        <w:rPr>
          <w:w w:val="105"/>
          <w:sz w:val="24"/>
          <w:szCs w:val="24"/>
        </w:rPr>
      </w:pPr>
    </w:p>
    <w:p w14:paraId="4ED2D018" w14:textId="66C62A04" w:rsidR="00EF0D43" w:rsidRPr="00EF0D43" w:rsidRDefault="00EF0D43" w:rsidP="00EF0D43">
      <w:pPr>
        <w:pStyle w:val="BodyText"/>
        <w:rPr>
          <w:b/>
          <w:bCs/>
          <w:w w:val="105"/>
          <w:sz w:val="24"/>
          <w:szCs w:val="24"/>
        </w:rPr>
      </w:pPr>
      <w:r w:rsidRPr="00EF0D43">
        <w:rPr>
          <w:b/>
          <w:bCs/>
          <w:w w:val="105"/>
          <w:sz w:val="24"/>
          <w:szCs w:val="24"/>
        </w:rPr>
        <w:t>The University:</w:t>
      </w:r>
    </w:p>
    <w:p w14:paraId="6BC6670A" w14:textId="050EE1BD" w:rsidR="00EF0D43" w:rsidRPr="00E3550B" w:rsidRDefault="00EF0D43" w:rsidP="00EF0D43">
      <w:pPr>
        <w:pStyle w:val="BodyText"/>
        <w:rPr>
          <w:sz w:val="24"/>
          <w:szCs w:val="24"/>
        </w:rPr>
      </w:pPr>
      <w:r w:rsidRPr="00E3550B">
        <w:rPr>
          <w:color w:val="161F41"/>
          <w:w w:val="105"/>
          <w:sz w:val="24"/>
          <w:szCs w:val="24"/>
        </w:rPr>
        <w:t>Accredited by the H</w:t>
      </w:r>
      <w:r w:rsidRPr="00E3550B">
        <w:rPr>
          <w:color w:val="23315B"/>
          <w:w w:val="105"/>
          <w:sz w:val="24"/>
          <w:szCs w:val="24"/>
        </w:rPr>
        <w:t>i</w:t>
      </w:r>
      <w:r w:rsidRPr="00E3550B">
        <w:rPr>
          <w:color w:val="161F41"/>
          <w:w w:val="105"/>
          <w:sz w:val="24"/>
          <w:szCs w:val="24"/>
        </w:rPr>
        <w:t>gher learning Commission of the North Cent</w:t>
      </w:r>
      <w:r w:rsidRPr="00E3550B">
        <w:rPr>
          <w:color w:val="23315B"/>
          <w:w w:val="105"/>
          <w:sz w:val="24"/>
          <w:szCs w:val="24"/>
        </w:rPr>
        <w:t>r</w:t>
      </w:r>
      <w:r w:rsidRPr="00E3550B">
        <w:rPr>
          <w:color w:val="161F41"/>
          <w:w w:val="105"/>
          <w:sz w:val="24"/>
          <w:szCs w:val="24"/>
        </w:rPr>
        <w:t>al Association of Colleges and Schools and the State Board of Education, Southern Nazarene University (SNU) is a private</w:t>
      </w:r>
      <w:r w:rsidRPr="00E3550B">
        <w:rPr>
          <w:color w:val="363F6B"/>
          <w:w w:val="105"/>
          <w:sz w:val="24"/>
          <w:szCs w:val="24"/>
        </w:rPr>
        <w:t xml:space="preserve">, </w:t>
      </w:r>
      <w:r w:rsidRPr="00E3550B">
        <w:rPr>
          <w:color w:val="161F41"/>
          <w:w w:val="105"/>
          <w:sz w:val="24"/>
          <w:szCs w:val="24"/>
        </w:rPr>
        <w:t>liberal arts university with a variety of undergraduate, graduate and adult education programs</w:t>
      </w:r>
      <w:r w:rsidRPr="00E3550B">
        <w:rPr>
          <w:color w:val="525B69"/>
          <w:w w:val="105"/>
          <w:sz w:val="24"/>
          <w:szCs w:val="24"/>
        </w:rPr>
        <w:t xml:space="preserve">. </w:t>
      </w:r>
      <w:r w:rsidRPr="00E3550B">
        <w:rPr>
          <w:color w:val="161F41"/>
          <w:w w:val="105"/>
          <w:sz w:val="24"/>
          <w:szCs w:val="24"/>
        </w:rPr>
        <w:t>As a Ch</w:t>
      </w:r>
      <w:r w:rsidRPr="00E3550B">
        <w:rPr>
          <w:color w:val="23315B"/>
          <w:w w:val="105"/>
          <w:sz w:val="24"/>
          <w:szCs w:val="24"/>
        </w:rPr>
        <w:t>r</w:t>
      </w:r>
      <w:r w:rsidRPr="00E3550B">
        <w:rPr>
          <w:color w:val="161F41"/>
          <w:w w:val="105"/>
          <w:sz w:val="24"/>
          <w:szCs w:val="24"/>
        </w:rPr>
        <w:t>istian community of scho</w:t>
      </w:r>
      <w:r w:rsidRPr="00E3550B">
        <w:rPr>
          <w:color w:val="0E135B"/>
          <w:w w:val="105"/>
          <w:sz w:val="24"/>
          <w:szCs w:val="24"/>
        </w:rPr>
        <w:t>l</w:t>
      </w:r>
      <w:r w:rsidRPr="00E3550B">
        <w:rPr>
          <w:color w:val="161F41"/>
          <w:w w:val="105"/>
          <w:sz w:val="24"/>
          <w:szCs w:val="24"/>
        </w:rPr>
        <w:t>ars, we model the hospitality of g</w:t>
      </w:r>
      <w:r w:rsidRPr="00E3550B">
        <w:rPr>
          <w:color w:val="23315B"/>
          <w:w w:val="105"/>
          <w:sz w:val="24"/>
          <w:szCs w:val="24"/>
        </w:rPr>
        <w:t>r</w:t>
      </w:r>
      <w:r w:rsidRPr="00E3550B">
        <w:rPr>
          <w:color w:val="161F41"/>
          <w:w w:val="105"/>
          <w:sz w:val="24"/>
          <w:szCs w:val="24"/>
        </w:rPr>
        <w:t>ace, the pursuit of truth and the practice of discipleship, a</w:t>
      </w:r>
      <w:r w:rsidRPr="00E3550B">
        <w:rPr>
          <w:color w:val="0E135B"/>
          <w:w w:val="105"/>
          <w:sz w:val="24"/>
          <w:szCs w:val="24"/>
        </w:rPr>
        <w:t xml:space="preserve">ll </w:t>
      </w:r>
      <w:r w:rsidRPr="00E3550B">
        <w:rPr>
          <w:color w:val="161F41"/>
          <w:w w:val="105"/>
          <w:sz w:val="24"/>
          <w:szCs w:val="24"/>
        </w:rPr>
        <w:t>within the Wesleyan-holiness tradition, as we make Christlike disciples through higher education in Christ</w:t>
      </w:r>
      <w:r w:rsidRPr="00E3550B">
        <w:rPr>
          <w:color w:val="23315B"/>
          <w:w w:val="105"/>
          <w:sz w:val="24"/>
          <w:szCs w:val="24"/>
        </w:rPr>
        <w:t>-</w:t>
      </w:r>
      <w:r w:rsidRPr="00E3550B">
        <w:rPr>
          <w:color w:val="161F41"/>
          <w:w w:val="105"/>
          <w:sz w:val="24"/>
          <w:szCs w:val="24"/>
        </w:rPr>
        <w:t>centered</w:t>
      </w:r>
      <w:r>
        <w:rPr>
          <w:color w:val="161F41"/>
          <w:w w:val="105"/>
          <w:sz w:val="24"/>
          <w:szCs w:val="24"/>
        </w:rPr>
        <w:t xml:space="preserve"> </w:t>
      </w:r>
      <w:r w:rsidRPr="00E3550B">
        <w:rPr>
          <w:color w:val="161F41"/>
          <w:w w:val="105"/>
          <w:sz w:val="24"/>
          <w:szCs w:val="24"/>
        </w:rPr>
        <w:t>community. SNU has an enrollm</w:t>
      </w:r>
      <w:r w:rsidRPr="00E3550B">
        <w:rPr>
          <w:color w:val="23315B"/>
          <w:w w:val="105"/>
          <w:sz w:val="24"/>
          <w:szCs w:val="24"/>
        </w:rPr>
        <w:t>e</w:t>
      </w:r>
      <w:r w:rsidRPr="00E3550B">
        <w:rPr>
          <w:color w:val="161F41"/>
          <w:w w:val="105"/>
          <w:sz w:val="24"/>
          <w:szCs w:val="24"/>
        </w:rPr>
        <w:t>nt of appro</w:t>
      </w:r>
      <w:r w:rsidRPr="00E3550B">
        <w:rPr>
          <w:color w:val="23315B"/>
          <w:w w:val="105"/>
          <w:sz w:val="24"/>
          <w:szCs w:val="24"/>
        </w:rPr>
        <w:t>x</w:t>
      </w:r>
      <w:r w:rsidRPr="00E3550B">
        <w:rPr>
          <w:color w:val="161F41"/>
          <w:w w:val="105"/>
          <w:sz w:val="24"/>
          <w:szCs w:val="24"/>
        </w:rPr>
        <w:t>imately 2000 undergraduate and graduate students.</w:t>
      </w:r>
    </w:p>
    <w:p w14:paraId="5229F2D1" w14:textId="77777777" w:rsidR="00EF0D43" w:rsidRPr="00EF0D43" w:rsidRDefault="00EF0D43" w:rsidP="00EF0D43">
      <w:pPr>
        <w:pStyle w:val="BodyText"/>
        <w:spacing w:before="26" w:line="261" w:lineRule="auto"/>
        <w:ind w:right="2096"/>
        <w:jc w:val="both"/>
        <w:rPr>
          <w:sz w:val="24"/>
          <w:szCs w:val="24"/>
        </w:rPr>
      </w:pPr>
    </w:p>
    <w:p w14:paraId="497AD61C" w14:textId="77777777" w:rsidR="001C0710" w:rsidRPr="001C0710" w:rsidRDefault="001C0710" w:rsidP="001C0710">
      <w:pPr>
        <w:shd w:val="clear" w:color="auto" w:fill="FFFFFF"/>
        <w:spacing w:after="204" w:line="240" w:lineRule="auto"/>
        <w:outlineLvl w:val="1"/>
        <w:rPr>
          <w:rFonts w:ascii="Arial" w:eastAsia="Times New Roman" w:hAnsi="Arial" w:cs="Arial"/>
          <w:b/>
          <w:bCs/>
          <w:caps/>
          <w:color w:val="898989"/>
          <w:spacing w:val="20"/>
          <w:sz w:val="27"/>
          <w:szCs w:val="27"/>
        </w:rPr>
      </w:pPr>
      <w:r w:rsidRPr="001C0710">
        <w:rPr>
          <w:rFonts w:ascii="Arial" w:eastAsia="Times New Roman" w:hAnsi="Arial" w:cs="Arial"/>
          <w:b/>
          <w:bCs/>
          <w:caps/>
          <w:color w:val="898989"/>
          <w:spacing w:val="20"/>
          <w:sz w:val="27"/>
          <w:szCs w:val="27"/>
        </w:rPr>
        <w:t>RESPONSIBILITIES</w:t>
      </w:r>
    </w:p>
    <w:p w14:paraId="0874BF3A" w14:textId="74ACC15F" w:rsidR="005963AC" w:rsidRDefault="001C0710" w:rsidP="005963AC">
      <w:pPr>
        <w:shd w:val="clear" w:color="auto" w:fill="FFFFFF"/>
        <w:spacing w:after="0" w:line="240" w:lineRule="auto"/>
        <w:rPr>
          <w:rFonts w:ascii="Arial" w:eastAsia="Times New Roman" w:hAnsi="Arial" w:cs="Arial"/>
          <w:b/>
          <w:bCs/>
          <w:color w:val="232323"/>
          <w:spacing w:val="8"/>
          <w:sz w:val="23"/>
          <w:szCs w:val="23"/>
        </w:rPr>
      </w:pPr>
      <w:r w:rsidRPr="001C0710">
        <w:rPr>
          <w:rFonts w:ascii="Arial" w:eastAsia="Times New Roman" w:hAnsi="Arial" w:cs="Arial"/>
          <w:b/>
          <w:bCs/>
          <w:color w:val="232323"/>
          <w:spacing w:val="8"/>
          <w:sz w:val="23"/>
          <w:szCs w:val="23"/>
        </w:rPr>
        <w:t>Essential Functions:</w:t>
      </w:r>
    </w:p>
    <w:p w14:paraId="116CA15E" w14:textId="77777777" w:rsidR="00DE67C9" w:rsidRPr="005963AC" w:rsidRDefault="00DE67C9" w:rsidP="005963AC">
      <w:pPr>
        <w:shd w:val="clear" w:color="auto" w:fill="FFFFFF"/>
        <w:spacing w:after="0" w:line="240" w:lineRule="auto"/>
        <w:rPr>
          <w:rFonts w:ascii="Arial" w:eastAsia="Times New Roman" w:hAnsi="Arial" w:cs="Arial"/>
          <w:color w:val="232323"/>
          <w:spacing w:val="8"/>
          <w:sz w:val="23"/>
          <w:szCs w:val="23"/>
        </w:rPr>
      </w:pPr>
    </w:p>
    <w:p w14:paraId="01D8B964" w14:textId="7B338509" w:rsidR="005963AC" w:rsidRDefault="00EF0D43" w:rsidP="001C0710">
      <w:pPr>
        <w:numPr>
          <w:ilvl w:val="0"/>
          <w:numId w:val="1"/>
        </w:numPr>
        <w:shd w:val="clear" w:color="auto" w:fill="FFFFFF"/>
        <w:tabs>
          <w:tab w:val="clear" w:pos="720"/>
          <w:tab w:val="num" w:pos="1140"/>
        </w:tabs>
        <w:spacing w:after="0" w:line="240" w:lineRule="auto"/>
        <w:ind w:left="360"/>
        <w:rPr>
          <w:rFonts w:ascii="Arial" w:eastAsia="Times New Roman" w:hAnsi="Arial" w:cs="Arial"/>
          <w:color w:val="232323"/>
          <w:spacing w:val="8"/>
          <w:sz w:val="24"/>
          <w:szCs w:val="24"/>
        </w:rPr>
      </w:pPr>
      <w:r>
        <w:rPr>
          <w:rFonts w:ascii="Arial" w:eastAsia="Times New Roman" w:hAnsi="Arial" w:cs="Arial"/>
          <w:color w:val="232323"/>
          <w:spacing w:val="8"/>
          <w:sz w:val="24"/>
          <w:szCs w:val="24"/>
        </w:rPr>
        <w:t>Teach nursing at the undergraduate level part time by semester</w:t>
      </w:r>
    </w:p>
    <w:p w14:paraId="0283B2F1" w14:textId="77777777" w:rsidR="00EF0D43" w:rsidRPr="005963AC" w:rsidRDefault="00EF0D43" w:rsidP="00EF0D43">
      <w:pPr>
        <w:shd w:val="clear" w:color="auto" w:fill="FFFFFF"/>
        <w:spacing w:after="0" w:line="240" w:lineRule="auto"/>
        <w:ind w:left="360"/>
        <w:rPr>
          <w:rFonts w:ascii="Arial" w:eastAsia="Times New Roman" w:hAnsi="Arial" w:cs="Arial"/>
          <w:color w:val="232323"/>
          <w:spacing w:val="8"/>
          <w:sz w:val="24"/>
          <w:szCs w:val="24"/>
        </w:rPr>
      </w:pPr>
    </w:p>
    <w:p w14:paraId="71DD3ADD" w14:textId="77777777" w:rsidR="00011286" w:rsidRPr="001C0710" w:rsidRDefault="00011286" w:rsidP="00011286">
      <w:pPr>
        <w:shd w:val="clear" w:color="auto" w:fill="FFFFFF"/>
        <w:spacing w:after="0" w:line="240" w:lineRule="auto"/>
        <w:ind w:left="360"/>
        <w:rPr>
          <w:rFonts w:ascii="Arial" w:eastAsia="Times New Roman" w:hAnsi="Arial" w:cs="Arial"/>
          <w:color w:val="232323"/>
          <w:spacing w:val="8"/>
          <w:sz w:val="23"/>
          <w:szCs w:val="23"/>
        </w:rPr>
      </w:pPr>
    </w:p>
    <w:p w14:paraId="4F281DC1" w14:textId="67B0A185" w:rsidR="001C0710" w:rsidRDefault="001C0710" w:rsidP="00011286">
      <w:pPr>
        <w:shd w:val="clear" w:color="auto" w:fill="FFFFFF"/>
        <w:spacing w:after="0" w:line="240" w:lineRule="auto"/>
        <w:rPr>
          <w:rFonts w:ascii="Arial" w:eastAsia="Times New Roman" w:hAnsi="Arial" w:cs="Arial"/>
          <w:b/>
          <w:bCs/>
          <w:color w:val="232323"/>
          <w:spacing w:val="8"/>
          <w:sz w:val="23"/>
          <w:szCs w:val="23"/>
        </w:rPr>
      </w:pPr>
      <w:r w:rsidRPr="001C0710">
        <w:rPr>
          <w:rFonts w:ascii="Arial" w:eastAsia="Times New Roman" w:hAnsi="Arial" w:cs="Arial"/>
          <w:b/>
          <w:bCs/>
          <w:color w:val="232323"/>
          <w:spacing w:val="8"/>
          <w:sz w:val="23"/>
          <w:szCs w:val="23"/>
        </w:rPr>
        <w:t>Required Qualifications:</w:t>
      </w:r>
    </w:p>
    <w:p w14:paraId="38F8D7F1" w14:textId="77777777" w:rsidR="00717346" w:rsidRPr="001C0710" w:rsidRDefault="00717346" w:rsidP="00011286">
      <w:pPr>
        <w:shd w:val="clear" w:color="auto" w:fill="FFFFFF"/>
        <w:spacing w:after="0" w:line="240" w:lineRule="auto"/>
        <w:rPr>
          <w:rFonts w:ascii="Arial" w:eastAsia="Times New Roman" w:hAnsi="Arial" w:cs="Arial"/>
          <w:color w:val="232323"/>
          <w:spacing w:val="8"/>
          <w:sz w:val="23"/>
          <w:szCs w:val="23"/>
        </w:rPr>
      </w:pPr>
    </w:p>
    <w:p w14:paraId="3AE1548E" w14:textId="0AD9AF1F" w:rsidR="00717346" w:rsidRDefault="00717346" w:rsidP="00717346">
      <w:pPr>
        <w:pStyle w:val="NormalWeb"/>
        <w:numPr>
          <w:ilvl w:val="0"/>
          <w:numId w:val="8"/>
        </w:numPr>
        <w:spacing w:before="0" w:beforeAutospacing="0" w:after="0" w:afterAutospacing="0"/>
        <w:ind w:left="360"/>
        <w:textAlignment w:val="baseline"/>
        <w:rPr>
          <w:rFonts w:ascii="Arial" w:hAnsi="Arial" w:cs="Arial"/>
          <w:color w:val="000000"/>
        </w:rPr>
      </w:pPr>
      <w:r>
        <w:rPr>
          <w:rFonts w:ascii="Arial" w:hAnsi="Arial" w:cs="Arial"/>
          <w:color w:val="000000"/>
        </w:rPr>
        <w:t>Southern Nazarene University is an expression of the Church of the Nazarene. According to SNU policy</w:t>
      </w:r>
      <w:r w:rsidR="006C25C3">
        <w:rPr>
          <w:rFonts w:ascii="Arial" w:hAnsi="Arial" w:cs="Arial"/>
          <w:color w:val="000000"/>
        </w:rPr>
        <w:t>,</w:t>
      </w:r>
      <w:r>
        <w:rPr>
          <w:rFonts w:ascii="Arial" w:hAnsi="Arial" w:cs="Arial"/>
          <w:color w:val="000000"/>
        </w:rPr>
        <w:t xml:space="preserve"> all faculty and staff must possess a strong personal Christian commitment and be committed to the SNU mission to make Christlike disciples through higher education in a Christ centered community.   </w:t>
      </w:r>
    </w:p>
    <w:p w14:paraId="48B8500C" w14:textId="12E754A4" w:rsidR="00EF0D43" w:rsidRPr="00EF0D43" w:rsidRDefault="009F3082" w:rsidP="00EF0D43">
      <w:pPr>
        <w:pStyle w:val="NormalWeb"/>
        <w:numPr>
          <w:ilvl w:val="0"/>
          <w:numId w:val="8"/>
        </w:numPr>
        <w:spacing w:before="0" w:beforeAutospacing="0" w:after="0" w:afterAutospacing="0"/>
        <w:ind w:left="360"/>
        <w:textAlignment w:val="baseline"/>
        <w:rPr>
          <w:rFonts w:ascii="Arial" w:hAnsi="Arial" w:cs="Arial"/>
          <w:color w:val="000000"/>
        </w:rPr>
      </w:pPr>
      <w:r>
        <w:rPr>
          <w:rFonts w:ascii="Arial" w:hAnsi="Arial" w:cs="Arial"/>
          <w:color w:val="222222"/>
          <w:shd w:val="clear" w:color="auto" w:fill="FFFFFF"/>
        </w:rPr>
        <w:t>An understanding of the importance for diversity, inclusion and equity</w:t>
      </w:r>
      <w:r w:rsidR="00982DCB">
        <w:rPr>
          <w:rFonts w:ascii="Arial" w:hAnsi="Arial" w:cs="Arial"/>
          <w:color w:val="222222"/>
          <w:shd w:val="clear" w:color="auto" w:fill="FFFFFF"/>
        </w:rPr>
        <w:t xml:space="preserve">. </w:t>
      </w:r>
    </w:p>
    <w:p w14:paraId="00DB8AE0" w14:textId="69785741" w:rsidR="00EF0D43" w:rsidRPr="00EF0D43" w:rsidRDefault="00EF0D43" w:rsidP="00EF0D43">
      <w:pPr>
        <w:pStyle w:val="NormalWeb"/>
        <w:numPr>
          <w:ilvl w:val="0"/>
          <w:numId w:val="8"/>
        </w:numPr>
        <w:spacing w:before="0" w:beforeAutospacing="0" w:after="0" w:afterAutospacing="0"/>
        <w:ind w:left="360"/>
        <w:textAlignment w:val="baseline"/>
        <w:rPr>
          <w:rFonts w:ascii="Arial" w:hAnsi="Arial" w:cs="Arial"/>
          <w:color w:val="000000"/>
        </w:rPr>
      </w:pPr>
      <w:r w:rsidRPr="00EF0D43">
        <w:rPr>
          <w:rFonts w:ascii="Arial" w:hAnsi="Arial" w:cs="Arial"/>
          <w:w w:val="105"/>
        </w:rPr>
        <w:t xml:space="preserve">Master </w:t>
      </w:r>
      <w:r w:rsidRPr="00EF0D43">
        <w:rPr>
          <w:rFonts w:ascii="Arial" w:hAnsi="Arial" w:cs="Arial"/>
          <w:color w:val="2A2A2A"/>
          <w:w w:val="105"/>
        </w:rPr>
        <w:t xml:space="preserve">of Science with a </w:t>
      </w:r>
      <w:r w:rsidRPr="00EF0D43">
        <w:rPr>
          <w:rFonts w:ascii="Arial" w:hAnsi="Arial" w:cs="Arial"/>
          <w:w w:val="105"/>
        </w:rPr>
        <w:t xml:space="preserve">major in nursing required, doctorate preferred. </w:t>
      </w:r>
      <w:r w:rsidRPr="00EF0D43">
        <w:rPr>
          <w:rFonts w:ascii="Arial" w:hAnsi="Arial" w:cs="Arial"/>
          <w:color w:val="2A2A2A"/>
          <w:w w:val="105"/>
        </w:rPr>
        <w:t xml:space="preserve">Commitment </w:t>
      </w:r>
      <w:r w:rsidRPr="00EF0D43">
        <w:rPr>
          <w:rFonts w:ascii="Arial" w:hAnsi="Arial" w:cs="Arial"/>
          <w:w w:val="105"/>
        </w:rPr>
        <w:t xml:space="preserve">to undergraduate </w:t>
      </w:r>
      <w:r w:rsidRPr="00EF0D43">
        <w:rPr>
          <w:rFonts w:ascii="Arial" w:hAnsi="Arial" w:cs="Arial"/>
          <w:color w:val="2A2A2A"/>
          <w:w w:val="105"/>
        </w:rPr>
        <w:t xml:space="preserve">education </w:t>
      </w:r>
      <w:r w:rsidRPr="00EF0D43">
        <w:rPr>
          <w:rFonts w:ascii="Arial" w:hAnsi="Arial" w:cs="Arial"/>
          <w:w w:val="105"/>
        </w:rPr>
        <w:t xml:space="preserve">in </w:t>
      </w:r>
      <w:r w:rsidRPr="00EF0D43">
        <w:rPr>
          <w:rFonts w:ascii="Arial" w:hAnsi="Arial" w:cs="Arial"/>
          <w:color w:val="2A2A2A"/>
          <w:w w:val="105"/>
        </w:rPr>
        <w:t xml:space="preserve">a </w:t>
      </w:r>
      <w:r w:rsidRPr="00EF0D43">
        <w:rPr>
          <w:rFonts w:ascii="Arial" w:hAnsi="Arial" w:cs="Arial"/>
          <w:w w:val="105"/>
        </w:rPr>
        <w:t xml:space="preserve">distinctively </w:t>
      </w:r>
      <w:r w:rsidRPr="00EF0D43">
        <w:rPr>
          <w:rFonts w:ascii="Arial" w:hAnsi="Arial" w:cs="Arial"/>
          <w:color w:val="2A2A2A"/>
          <w:w w:val="105"/>
        </w:rPr>
        <w:t xml:space="preserve">Christian </w:t>
      </w:r>
      <w:r w:rsidRPr="00EF0D43">
        <w:rPr>
          <w:rFonts w:ascii="Arial" w:hAnsi="Arial" w:cs="Arial"/>
          <w:w w:val="105"/>
        </w:rPr>
        <w:t xml:space="preserve">liberal </w:t>
      </w:r>
      <w:r w:rsidRPr="00EF0D43">
        <w:rPr>
          <w:rFonts w:ascii="Arial" w:hAnsi="Arial" w:cs="Arial"/>
          <w:color w:val="2A2A2A"/>
          <w:w w:val="105"/>
        </w:rPr>
        <w:t xml:space="preserve">arts </w:t>
      </w:r>
      <w:r w:rsidRPr="00EF0D43">
        <w:rPr>
          <w:rFonts w:ascii="Arial" w:hAnsi="Arial" w:cs="Arial"/>
          <w:w w:val="105"/>
        </w:rPr>
        <w:t xml:space="preserve">University. Teaching </w:t>
      </w:r>
      <w:r w:rsidRPr="00EF0D43">
        <w:rPr>
          <w:rFonts w:ascii="Arial" w:hAnsi="Arial" w:cs="Arial"/>
          <w:color w:val="2A2A2A"/>
          <w:w w:val="105"/>
        </w:rPr>
        <w:t xml:space="preserve">experience </w:t>
      </w:r>
      <w:r w:rsidRPr="00EF0D43">
        <w:rPr>
          <w:rFonts w:ascii="Arial" w:hAnsi="Arial" w:cs="Arial"/>
          <w:w w:val="105"/>
        </w:rPr>
        <w:t>preferred.</w:t>
      </w:r>
    </w:p>
    <w:p w14:paraId="4D89F853" w14:textId="77777777" w:rsidR="00011286" w:rsidRPr="005963AC" w:rsidRDefault="00011286" w:rsidP="00011286">
      <w:pPr>
        <w:shd w:val="clear" w:color="auto" w:fill="FFFFFF"/>
        <w:spacing w:after="0" w:line="240" w:lineRule="auto"/>
        <w:ind w:left="360"/>
        <w:rPr>
          <w:rFonts w:ascii="Arial" w:eastAsia="Times New Roman" w:hAnsi="Arial" w:cs="Arial"/>
          <w:color w:val="232323"/>
          <w:spacing w:val="8"/>
          <w:sz w:val="24"/>
          <w:szCs w:val="24"/>
        </w:rPr>
      </w:pPr>
    </w:p>
    <w:p w14:paraId="410857A7" w14:textId="77777777" w:rsidR="001C0710" w:rsidRPr="001C0710" w:rsidRDefault="001C0710" w:rsidP="00011286">
      <w:pPr>
        <w:shd w:val="clear" w:color="auto" w:fill="FFFFFF"/>
        <w:spacing w:after="0" w:line="240" w:lineRule="auto"/>
        <w:rPr>
          <w:rFonts w:ascii="Arial" w:eastAsia="Times New Roman" w:hAnsi="Arial" w:cs="Arial"/>
          <w:color w:val="232323"/>
          <w:spacing w:val="8"/>
          <w:sz w:val="23"/>
          <w:szCs w:val="23"/>
        </w:rPr>
      </w:pPr>
      <w:r w:rsidRPr="001C0710">
        <w:rPr>
          <w:rFonts w:ascii="Arial" w:eastAsia="Times New Roman" w:hAnsi="Arial" w:cs="Arial"/>
          <w:b/>
          <w:bCs/>
          <w:color w:val="232323"/>
          <w:spacing w:val="8"/>
          <w:sz w:val="23"/>
          <w:szCs w:val="23"/>
        </w:rPr>
        <w:t>Supervision Received:</w:t>
      </w:r>
    </w:p>
    <w:p w14:paraId="781770CA" w14:textId="77777777" w:rsidR="001C0710" w:rsidRPr="00474D38" w:rsidRDefault="001C0710" w:rsidP="00474D38">
      <w:pPr>
        <w:shd w:val="clear" w:color="auto" w:fill="FFFFFF"/>
        <w:spacing w:after="240" w:line="240" w:lineRule="auto"/>
        <w:rPr>
          <w:rFonts w:ascii="Arial" w:eastAsia="Times New Roman" w:hAnsi="Arial" w:cs="Arial"/>
          <w:color w:val="232323"/>
          <w:spacing w:val="8"/>
          <w:sz w:val="24"/>
          <w:szCs w:val="24"/>
        </w:rPr>
      </w:pPr>
      <w:r w:rsidRPr="00474D38">
        <w:rPr>
          <w:rFonts w:ascii="Arial" w:eastAsia="Times New Roman" w:hAnsi="Arial" w:cs="Arial"/>
          <w:color w:val="232323"/>
          <w:spacing w:val="8"/>
          <w:sz w:val="24"/>
          <w:szCs w:val="24"/>
        </w:rPr>
        <w:t>Receives supervision and work assignments from a designated supervisor, although other staff members in the unit may provide work direction.</w:t>
      </w:r>
    </w:p>
    <w:p w14:paraId="364EEE65" w14:textId="77777777" w:rsidR="001C0710" w:rsidRPr="001C0710" w:rsidRDefault="001C0710" w:rsidP="00011286">
      <w:pPr>
        <w:shd w:val="clear" w:color="auto" w:fill="FFFFFF"/>
        <w:spacing w:after="0" w:line="240" w:lineRule="auto"/>
        <w:rPr>
          <w:rFonts w:ascii="Arial" w:eastAsia="Times New Roman" w:hAnsi="Arial" w:cs="Arial"/>
          <w:color w:val="232323"/>
          <w:spacing w:val="8"/>
          <w:sz w:val="23"/>
          <w:szCs w:val="23"/>
        </w:rPr>
      </w:pPr>
      <w:r w:rsidRPr="001C0710">
        <w:rPr>
          <w:rFonts w:ascii="Arial" w:eastAsia="Times New Roman" w:hAnsi="Arial" w:cs="Arial"/>
          <w:b/>
          <w:bCs/>
          <w:color w:val="232323"/>
          <w:spacing w:val="8"/>
          <w:sz w:val="23"/>
          <w:szCs w:val="23"/>
        </w:rPr>
        <w:t>Supervision Exercised:</w:t>
      </w:r>
    </w:p>
    <w:p w14:paraId="0D1C59A8" w14:textId="0F239452" w:rsidR="000E3ED4" w:rsidRDefault="001C0710" w:rsidP="00474D38">
      <w:pPr>
        <w:shd w:val="clear" w:color="auto" w:fill="FFFFFF"/>
        <w:spacing w:after="240" w:line="240" w:lineRule="auto"/>
        <w:rPr>
          <w:rFonts w:ascii="Arial" w:eastAsia="Times New Roman" w:hAnsi="Arial" w:cs="Arial"/>
          <w:color w:val="232323"/>
          <w:spacing w:val="8"/>
          <w:sz w:val="24"/>
          <w:szCs w:val="24"/>
        </w:rPr>
      </w:pPr>
      <w:r w:rsidRPr="00474D38">
        <w:rPr>
          <w:rFonts w:ascii="Arial" w:eastAsia="Times New Roman" w:hAnsi="Arial" w:cs="Arial"/>
          <w:color w:val="232323"/>
          <w:spacing w:val="8"/>
          <w:sz w:val="24"/>
          <w:szCs w:val="24"/>
        </w:rPr>
        <w:t>May be responsible for the coordination of work assignments for student employees.</w:t>
      </w:r>
    </w:p>
    <w:p w14:paraId="62FDBAF8" w14:textId="07FAC839" w:rsidR="00DE67C9" w:rsidRPr="00DE67C9" w:rsidRDefault="00DE67C9" w:rsidP="00474D38">
      <w:pPr>
        <w:shd w:val="clear" w:color="auto" w:fill="FFFFFF"/>
        <w:spacing w:after="240" w:line="240" w:lineRule="auto"/>
        <w:rPr>
          <w:rFonts w:ascii="Arial" w:eastAsia="Times New Roman" w:hAnsi="Arial" w:cs="Arial"/>
          <w:b/>
          <w:bCs/>
          <w:color w:val="232323"/>
          <w:spacing w:val="8"/>
          <w:sz w:val="24"/>
          <w:szCs w:val="24"/>
        </w:rPr>
      </w:pPr>
      <w:r>
        <w:rPr>
          <w:rFonts w:ascii="Arial" w:eastAsia="Times New Roman" w:hAnsi="Arial" w:cs="Arial"/>
          <w:b/>
          <w:bCs/>
          <w:color w:val="232323"/>
          <w:spacing w:val="8"/>
          <w:sz w:val="24"/>
          <w:szCs w:val="24"/>
        </w:rPr>
        <w:t xml:space="preserve">Apply Online for this position at </w:t>
      </w:r>
      <w:hyperlink r:id="rId7" w:history="1">
        <w:r w:rsidRPr="002342A1">
          <w:rPr>
            <w:rStyle w:val="Hyperlink"/>
            <w:rFonts w:ascii="Arial" w:eastAsia="Times New Roman" w:hAnsi="Arial" w:cs="Arial"/>
            <w:b/>
            <w:bCs/>
            <w:spacing w:val="8"/>
            <w:sz w:val="24"/>
            <w:szCs w:val="24"/>
          </w:rPr>
          <w:t>https://snu.edu/employment/</w:t>
        </w:r>
      </w:hyperlink>
    </w:p>
    <w:p w14:paraId="13A84804" w14:textId="77777777" w:rsidR="00181FFD" w:rsidRPr="00181FFD" w:rsidRDefault="00181FFD" w:rsidP="00181FFD">
      <w:pPr>
        <w:shd w:val="clear" w:color="auto" w:fill="FFFFFF"/>
        <w:spacing w:after="204" w:line="240" w:lineRule="auto"/>
        <w:outlineLvl w:val="1"/>
        <w:rPr>
          <w:rFonts w:ascii="Arial" w:eastAsia="Times New Roman" w:hAnsi="Arial" w:cs="Arial"/>
          <w:b/>
          <w:bCs/>
          <w:caps/>
          <w:color w:val="898989"/>
          <w:spacing w:val="20"/>
          <w:sz w:val="27"/>
          <w:szCs w:val="27"/>
        </w:rPr>
      </w:pPr>
      <w:r w:rsidRPr="00181FFD">
        <w:rPr>
          <w:rFonts w:ascii="Arial" w:eastAsia="Times New Roman" w:hAnsi="Arial" w:cs="Arial"/>
          <w:b/>
          <w:bCs/>
          <w:caps/>
          <w:color w:val="898989"/>
          <w:spacing w:val="20"/>
          <w:sz w:val="27"/>
          <w:szCs w:val="27"/>
        </w:rPr>
        <w:t>benefits</w:t>
      </w:r>
    </w:p>
    <w:p w14:paraId="39DF8DF5" w14:textId="65FECE0C" w:rsidR="00181FFD" w:rsidRPr="00181FFD" w:rsidRDefault="00EF0D43" w:rsidP="00181FFD">
      <w:pPr>
        <w:shd w:val="clear" w:color="auto" w:fill="FFFFFF"/>
        <w:spacing w:after="0" w:line="240" w:lineRule="auto"/>
        <w:rPr>
          <w:rFonts w:ascii="Arial" w:eastAsia="Times New Roman" w:hAnsi="Arial" w:cs="Arial"/>
          <w:color w:val="232323"/>
          <w:spacing w:val="8"/>
          <w:sz w:val="24"/>
          <w:szCs w:val="24"/>
        </w:rPr>
      </w:pPr>
      <w:r>
        <w:rPr>
          <w:rFonts w:ascii="Arial" w:hAnsi="Arial" w:cs="Arial"/>
          <w:color w:val="222222"/>
          <w:sz w:val="24"/>
          <w:szCs w:val="24"/>
          <w:shd w:val="clear" w:color="auto" w:fill="FFFFFF"/>
        </w:rPr>
        <w:t>There are no benefits for adjunct positions.</w:t>
      </w:r>
    </w:p>
    <w:p w14:paraId="4F08830D" w14:textId="485D504E" w:rsidR="001152D7" w:rsidRDefault="001152D7" w:rsidP="001152D7">
      <w:pPr>
        <w:shd w:val="clear" w:color="auto" w:fill="FFFFFF"/>
        <w:spacing w:line="240" w:lineRule="auto"/>
        <w:rPr>
          <w:rFonts w:ascii="Arial" w:eastAsia="Times New Roman" w:hAnsi="Arial" w:cs="Arial"/>
          <w:b/>
          <w:bCs/>
          <w:color w:val="232323"/>
          <w:spacing w:val="8"/>
          <w:sz w:val="23"/>
          <w:szCs w:val="23"/>
        </w:rPr>
      </w:pPr>
    </w:p>
    <w:p w14:paraId="7B0FF610" w14:textId="77777777" w:rsidR="00982DCB" w:rsidRDefault="00982DCB" w:rsidP="00982DCB">
      <w:pPr>
        <w:shd w:val="clear" w:color="auto" w:fill="FFFFFF"/>
        <w:spacing w:line="240" w:lineRule="auto"/>
        <w:rPr>
          <w:rFonts w:ascii="Arial" w:eastAsia="Times New Roman" w:hAnsi="Arial" w:cs="Arial"/>
          <w:b/>
          <w:bCs/>
          <w:color w:val="232323"/>
          <w:spacing w:val="8"/>
          <w:sz w:val="23"/>
          <w:szCs w:val="23"/>
        </w:rPr>
      </w:pPr>
      <w:r>
        <w:rPr>
          <w:rFonts w:ascii="Arial" w:eastAsia="Times New Roman" w:hAnsi="Arial" w:cs="Arial"/>
          <w:b/>
          <w:bCs/>
          <w:color w:val="232323"/>
          <w:spacing w:val="8"/>
          <w:sz w:val="23"/>
          <w:szCs w:val="23"/>
        </w:rPr>
        <w:t>U</w:t>
      </w:r>
      <w:r w:rsidRPr="001C0710">
        <w:rPr>
          <w:rFonts w:ascii="Arial" w:eastAsia="Times New Roman" w:hAnsi="Arial" w:cs="Arial"/>
          <w:b/>
          <w:bCs/>
          <w:color w:val="232323"/>
          <w:spacing w:val="8"/>
          <w:sz w:val="23"/>
          <w:szCs w:val="23"/>
        </w:rPr>
        <w:t xml:space="preserve">pdated: </w:t>
      </w:r>
      <w:r>
        <w:rPr>
          <w:rFonts w:ascii="Arial" w:eastAsia="Times New Roman" w:hAnsi="Arial" w:cs="Arial"/>
          <w:b/>
          <w:bCs/>
          <w:color w:val="232323"/>
          <w:spacing w:val="8"/>
          <w:sz w:val="23"/>
          <w:szCs w:val="23"/>
        </w:rPr>
        <w:t>August 17, 2020</w:t>
      </w:r>
    </w:p>
    <w:p w14:paraId="2E5FB628" w14:textId="77777777" w:rsidR="00982DCB" w:rsidRDefault="00982DCB" w:rsidP="00982DCB">
      <w:pPr>
        <w:pStyle w:val="NoSpacing"/>
        <w:rPr>
          <w:rFonts w:ascii="Arial" w:hAnsi="Arial" w:cs="Arial"/>
          <w:b/>
          <w:color w:val="C00000"/>
        </w:rPr>
      </w:pPr>
      <w:r>
        <w:rPr>
          <w:rFonts w:ascii="Arial" w:hAnsi="Arial" w:cs="Arial"/>
          <w:b/>
          <w:color w:val="C00000"/>
        </w:rPr>
        <w:t>SOUTHERN NAZARENE UNIVERSITY</w:t>
      </w:r>
    </w:p>
    <w:p w14:paraId="28DBD734" w14:textId="77777777" w:rsidR="00982DCB" w:rsidRDefault="00982DCB" w:rsidP="00982DCB">
      <w:pPr>
        <w:pStyle w:val="NoSpacing"/>
        <w:rPr>
          <w:rFonts w:ascii="Arial" w:hAnsi="Arial" w:cs="Arial"/>
          <w:b/>
          <w:color w:val="C00000"/>
        </w:rPr>
      </w:pPr>
      <w:r>
        <w:rPr>
          <w:rFonts w:ascii="Arial" w:hAnsi="Arial" w:cs="Arial"/>
          <w:b/>
          <w:color w:val="C00000"/>
        </w:rPr>
        <w:t>DIVERSITY STATEMENT</w:t>
      </w:r>
    </w:p>
    <w:p w14:paraId="14DBA1FC" w14:textId="77777777" w:rsidR="00982DCB" w:rsidRDefault="00982DCB" w:rsidP="00982DCB">
      <w:pPr>
        <w:pStyle w:val="NoSpacing"/>
        <w:rPr>
          <w:rFonts w:ascii="Arial" w:hAnsi="Arial" w:cs="Arial"/>
        </w:rPr>
      </w:pPr>
      <w:r>
        <w:rPr>
          <w:rFonts w:ascii="Arial" w:hAnsi="Arial" w:cs="Arial"/>
        </w:rPr>
        <w:t xml:space="preserve">Southern Nazarene University values each person created in the image of God, therefore, we also desire to be a community that reflects representation of diversity. We care about inclusion and equity through the refining of our character, the way we create culture and the way we serve Christ. Our University values reconciliation through God’s love. </w:t>
      </w:r>
    </w:p>
    <w:p w14:paraId="48E20DF3" w14:textId="77777777" w:rsidR="00982DCB" w:rsidRDefault="00982DCB" w:rsidP="00982DCB">
      <w:pPr>
        <w:pStyle w:val="NoSpacing"/>
        <w:rPr>
          <w:rFonts w:ascii="Arial" w:hAnsi="Arial" w:cs="Arial"/>
        </w:rPr>
      </w:pPr>
    </w:p>
    <w:p w14:paraId="233DEF1B" w14:textId="77777777" w:rsidR="00982DCB" w:rsidRDefault="00982DCB" w:rsidP="00982DCB">
      <w:pPr>
        <w:pStyle w:val="NoSpacing"/>
        <w:rPr>
          <w:rFonts w:ascii="Arial" w:hAnsi="Arial" w:cs="Arial"/>
          <w:b/>
          <w:color w:val="C00000"/>
        </w:rPr>
      </w:pPr>
    </w:p>
    <w:p w14:paraId="1A0AB1C2" w14:textId="77777777" w:rsidR="00982DCB" w:rsidRDefault="00982DCB" w:rsidP="00982DCB">
      <w:pPr>
        <w:pStyle w:val="NoSpacing"/>
        <w:rPr>
          <w:rFonts w:ascii="Arial" w:hAnsi="Arial" w:cs="Arial"/>
          <w:b/>
          <w:color w:val="C00000"/>
        </w:rPr>
      </w:pPr>
      <w:r>
        <w:rPr>
          <w:rFonts w:ascii="Arial" w:hAnsi="Arial" w:cs="Arial"/>
          <w:b/>
          <w:color w:val="C00000"/>
        </w:rPr>
        <w:t>SOUTHERN NAZARENE UNIVERSITY</w:t>
      </w:r>
    </w:p>
    <w:p w14:paraId="275215E0" w14:textId="77777777" w:rsidR="00982DCB" w:rsidRDefault="00982DCB" w:rsidP="00982DCB">
      <w:pPr>
        <w:pStyle w:val="NoSpacing"/>
        <w:rPr>
          <w:rFonts w:ascii="Arial" w:hAnsi="Arial" w:cs="Arial"/>
          <w:b/>
          <w:color w:val="C00000"/>
        </w:rPr>
      </w:pPr>
      <w:r>
        <w:rPr>
          <w:rFonts w:ascii="Arial" w:hAnsi="Arial" w:cs="Arial"/>
          <w:b/>
          <w:color w:val="C00000"/>
        </w:rPr>
        <w:t>NON-DISCRIMINATION/EQUAL EMPLOYMENT OPPORTUNITY STATEMENT</w:t>
      </w:r>
    </w:p>
    <w:p w14:paraId="131E0746" w14:textId="77777777" w:rsidR="00982DCB" w:rsidRPr="00A74594" w:rsidRDefault="00982DCB" w:rsidP="00982DCB">
      <w:pPr>
        <w:pStyle w:val="NoSpacing"/>
        <w:rPr>
          <w:rFonts w:ascii="Arial" w:hAnsi="Arial" w:cs="Arial"/>
        </w:rPr>
      </w:pPr>
      <w:r w:rsidRPr="00A74594">
        <w:rPr>
          <w:rFonts w:ascii="Arial" w:hAnsi="Arial" w:cs="Arial"/>
        </w:rPr>
        <w:t xml:space="preserve">Non-Discrimination/Equal Employment Opportunity Statement: Southern Nazarene University policy prohibits discrimination on the basis of race, sex, age, color, creed, national or ethnic origin, marital status, disability, genetic information, veterans status or any other legally protected class in the recruitment and admission of students, </w:t>
      </w:r>
      <w:r w:rsidRPr="00A74594">
        <w:rPr>
          <w:rFonts w:ascii="Arial" w:hAnsi="Arial" w:cs="Arial"/>
          <w:lang w:val="en"/>
        </w:rPr>
        <w:t>in all personnel actions or decisions including, but not necessarily limited to, recruitment, hiring, training, upgrading, promotion, demotion, termination and salary</w:t>
      </w:r>
      <w:r w:rsidRPr="00A74594">
        <w:rPr>
          <w:rFonts w:ascii="Arial" w:hAnsi="Arial" w:cs="Arial"/>
        </w:rPr>
        <w:t xml:space="preserve">, and in the operation of all university programs, activities, and services. Any concerns regarding discrimination on the basis of categories listed above should be addressed to the appropriate person: </w:t>
      </w:r>
    </w:p>
    <w:p w14:paraId="0209B431" w14:textId="77777777" w:rsidR="00982DCB" w:rsidRPr="00A74594" w:rsidRDefault="00982DCB" w:rsidP="00982DCB">
      <w:pPr>
        <w:pStyle w:val="NoSpacing"/>
        <w:rPr>
          <w:rFonts w:ascii="Arial" w:hAnsi="Arial" w:cs="Arial"/>
          <w:b/>
        </w:rPr>
      </w:pPr>
    </w:p>
    <w:p w14:paraId="49527246" w14:textId="77777777" w:rsidR="00982DCB" w:rsidRPr="00A74594" w:rsidRDefault="00982DCB" w:rsidP="00982DCB">
      <w:pPr>
        <w:pStyle w:val="NoSpacing"/>
        <w:rPr>
          <w:rFonts w:ascii="Arial" w:hAnsi="Arial" w:cs="Arial"/>
          <w:b/>
        </w:rPr>
      </w:pPr>
      <w:bookmarkStart w:id="0" w:name="_Hlk29973271"/>
      <w:r w:rsidRPr="00A74594">
        <w:rPr>
          <w:rFonts w:ascii="Arial" w:hAnsi="Arial" w:cs="Arial"/>
          <w:b/>
        </w:rPr>
        <w:t xml:space="preserve">Students contact: </w:t>
      </w:r>
    </w:p>
    <w:p w14:paraId="7AF6C34A" w14:textId="77777777" w:rsidR="00982DCB" w:rsidRPr="00A74594" w:rsidRDefault="00982DCB" w:rsidP="00982DCB">
      <w:pPr>
        <w:pStyle w:val="NoSpacing"/>
        <w:rPr>
          <w:rFonts w:ascii="Arial" w:hAnsi="Arial" w:cs="Arial"/>
        </w:rPr>
      </w:pPr>
      <w:r w:rsidRPr="00A74594">
        <w:rPr>
          <w:rFonts w:ascii="Arial" w:hAnsi="Arial" w:cs="Arial"/>
        </w:rPr>
        <w:t>Dean of Students</w:t>
      </w:r>
    </w:p>
    <w:p w14:paraId="67AEF93F" w14:textId="77777777" w:rsidR="00982DCB" w:rsidRPr="00A74594" w:rsidRDefault="00982DCB" w:rsidP="00982DCB">
      <w:pPr>
        <w:pStyle w:val="NoSpacing"/>
        <w:rPr>
          <w:rFonts w:ascii="Arial" w:hAnsi="Arial" w:cs="Arial"/>
        </w:rPr>
      </w:pPr>
      <w:r w:rsidRPr="00A74594">
        <w:rPr>
          <w:rFonts w:ascii="Arial" w:hAnsi="Arial" w:cs="Arial"/>
        </w:rPr>
        <w:t>Southern Nazarene University</w:t>
      </w:r>
    </w:p>
    <w:p w14:paraId="3E9CE065" w14:textId="77777777" w:rsidR="00982DCB" w:rsidRPr="00A74594" w:rsidRDefault="00982DCB" w:rsidP="00982DCB">
      <w:pPr>
        <w:pStyle w:val="NoSpacing"/>
        <w:rPr>
          <w:rFonts w:ascii="Arial" w:hAnsi="Arial" w:cs="Arial"/>
        </w:rPr>
      </w:pPr>
      <w:r w:rsidRPr="00A74594">
        <w:rPr>
          <w:rFonts w:ascii="Arial" w:hAnsi="Arial" w:cs="Arial"/>
        </w:rPr>
        <w:t>Office of Student Life</w:t>
      </w:r>
    </w:p>
    <w:p w14:paraId="23595BDC" w14:textId="77777777" w:rsidR="00982DCB" w:rsidRPr="00A74594" w:rsidRDefault="00982DCB" w:rsidP="00982DCB">
      <w:pPr>
        <w:pStyle w:val="NoSpacing"/>
        <w:rPr>
          <w:rFonts w:ascii="Arial" w:hAnsi="Arial" w:cs="Arial"/>
        </w:rPr>
      </w:pPr>
      <w:r w:rsidRPr="00A74594">
        <w:rPr>
          <w:rFonts w:ascii="Arial" w:hAnsi="Arial" w:cs="Arial"/>
        </w:rPr>
        <w:t>6612 NW 42nd St.</w:t>
      </w:r>
    </w:p>
    <w:p w14:paraId="3625C03E" w14:textId="77777777" w:rsidR="00982DCB" w:rsidRPr="00A74594" w:rsidRDefault="00982DCB" w:rsidP="00982DCB">
      <w:pPr>
        <w:pStyle w:val="NoSpacing"/>
        <w:rPr>
          <w:rFonts w:ascii="Arial" w:hAnsi="Arial" w:cs="Arial"/>
        </w:rPr>
      </w:pPr>
      <w:r w:rsidRPr="00A74594">
        <w:rPr>
          <w:rFonts w:ascii="Arial" w:hAnsi="Arial" w:cs="Arial"/>
        </w:rPr>
        <w:t>Webster Commons, Lower Level Suite 110A</w:t>
      </w:r>
    </w:p>
    <w:p w14:paraId="614CE2A3" w14:textId="77777777" w:rsidR="00982DCB" w:rsidRPr="00A74594" w:rsidRDefault="00982DCB" w:rsidP="00982DCB">
      <w:pPr>
        <w:pStyle w:val="NoSpacing"/>
        <w:rPr>
          <w:rFonts w:ascii="Arial" w:hAnsi="Arial" w:cs="Arial"/>
        </w:rPr>
      </w:pPr>
      <w:r w:rsidRPr="00A74594">
        <w:rPr>
          <w:rFonts w:ascii="Arial" w:hAnsi="Arial" w:cs="Arial"/>
        </w:rPr>
        <w:t>Bethany, OK 73008</w:t>
      </w:r>
    </w:p>
    <w:p w14:paraId="5D9F786E" w14:textId="77777777" w:rsidR="00982DCB" w:rsidRPr="00A74594" w:rsidRDefault="00982DCB" w:rsidP="00982DCB">
      <w:pPr>
        <w:pStyle w:val="NoSpacing"/>
        <w:rPr>
          <w:rFonts w:ascii="Arial" w:hAnsi="Arial" w:cs="Arial"/>
        </w:rPr>
      </w:pPr>
      <w:r w:rsidRPr="00A74594">
        <w:rPr>
          <w:rFonts w:ascii="Arial" w:hAnsi="Arial" w:cs="Arial"/>
        </w:rPr>
        <w:t xml:space="preserve">405-491-6336/ Email: </w:t>
      </w:r>
      <w:hyperlink r:id="rId8" w:history="1">
        <w:r w:rsidRPr="00A74594">
          <w:rPr>
            <w:rStyle w:val="Hyperlink"/>
            <w:rFonts w:ascii="Arial" w:hAnsi="Arial" w:cs="Arial"/>
          </w:rPr>
          <w:t>kbradley@snu.edu</w:t>
        </w:r>
      </w:hyperlink>
    </w:p>
    <w:p w14:paraId="49DBFF68" w14:textId="77777777" w:rsidR="00982DCB" w:rsidRPr="00A74594" w:rsidRDefault="00982DCB" w:rsidP="00982DCB">
      <w:pPr>
        <w:pStyle w:val="NoSpacing"/>
        <w:rPr>
          <w:rFonts w:ascii="Arial" w:hAnsi="Arial" w:cs="Arial"/>
        </w:rPr>
      </w:pPr>
    </w:p>
    <w:p w14:paraId="17E224C1" w14:textId="77777777" w:rsidR="00982DCB" w:rsidRPr="00A74594" w:rsidRDefault="00982DCB" w:rsidP="00982DCB">
      <w:pPr>
        <w:pStyle w:val="NoSpacing"/>
        <w:rPr>
          <w:rFonts w:ascii="Arial" w:hAnsi="Arial" w:cs="Arial"/>
          <w:b/>
        </w:rPr>
      </w:pPr>
      <w:r w:rsidRPr="00A74594">
        <w:rPr>
          <w:rFonts w:ascii="Arial" w:hAnsi="Arial" w:cs="Arial"/>
          <w:b/>
        </w:rPr>
        <w:t xml:space="preserve">Employees contact: </w:t>
      </w:r>
    </w:p>
    <w:p w14:paraId="59A8D023" w14:textId="77777777" w:rsidR="00982DCB" w:rsidRPr="00A74594" w:rsidRDefault="00982DCB" w:rsidP="00982DCB">
      <w:pPr>
        <w:pStyle w:val="NoSpacing"/>
        <w:rPr>
          <w:rFonts w:ascii="Arial" w:hAnsi="Arial" w:cs="Arial"/>
        </w:rPr>
      </w:pPr>
      <w:r w:rsidRPr="00A74594">
        <w:rPr>
          <w:rFonts w:ascii="Arial" w:hAnsi="Arial" w:cs="Arial"/>
        </w:rPr>
        <w:t>Director of Human Resources (or immediate supervisor)</w:t>
      </w:r>
    </w:p>
    <w:p w14:paraId="3C45A841" w14:textId="77777777" w:rsidR="00982DCB" w:rsidRPr="00A74594" w:rsidRDefault="00982DCB" w:rsidP="00982DCB">
      <w:pPr>
        <w:pStyle w:val="NoSpacing"/>
        <w:rPr>
          <w:rFonts w:ascii="Arial" w:hAnsi="Arial" w:cs="Arial"/>
        </w:rPr>
      </w:pPr>
      <w:r w:rsidRPr="00A74594">
        <w:rPr>
          <w:rFonts w:ascii="Arial" w:hAnsi="Arial" w:cs="Arial"/>
        </w:rPr>
        <w:t xml:space="preserve">Southern Nazarene University </w:t>
      </w:r>
    </w:p>
    <w:p w14:paraId="5754A1C6" w14:textId="77777777" w:rsidR="00982DCB" w:rsidRDefault="00982DCB" w:rsidP="00982DCB">
      <w:pPr>
        <w:pStyle w:val="NoSpacing"/>
        <w:rPr>
          <w:rFonts w:ascii="Arial" w:hAnsi="Arial" w:cs="Arial"/>
        </w:rPr>
      </w:pPr>
      <w:r w:rsidRPr="00A74594">
        <w:rPr>
          <w:rFonts w:ascii="Arial" w:hAnsi="Arial" w:cs="Arial"/>
        </w:rPr>
        <w:t>672</w:t>
      </w:r>
      <w:r>
        <w:rPr>
          <w:rFonts w:ascii="Arial" w:hAnsi="Arial" w:cs="Arial"/>
        </w:rPr>
        <w:t>9 NW Expressway</w:t>
      </w:r>
    </w:p>
    <w:p w14:paraId="64CF12CD" w14:textId="77777777" w:rsidR="00982DCB" w:rsidRPr="00A74594" w:rsidRDefault="00982DCB" w:rsidP="00982DCB">
      <w:pPr>
        <w:pStyle w:val="NoSpacing"/>
        <w:rPr>
          <w:rFonts w:ascii="Arial" w:hAnsi="Arial" w:cs="Arial"/>
        </w:rPr>
      </w:pPr>
      <w:r w:rsidRPr="00A74594">
        <w:rPr>
          <w:rFonts w:ascii="Arial" w:hAnsi="Arial" w:cs="Arial"/>
        </w:rPr>
        <w:t>Bresee Hall, Room 306</w:t>
      </w:r>
    </w:p>
    <w:p w14:paraId="7711358F" w14:textId="77777777" w:rsidR="00982DCB" w:rsidRPr="00A74594" w:rsidRDefault="00982DCB" w:rsidP="00982DCB">
      <w:pPr>
        <w:pStyle w:val="NoSpacing"/>
        <w:rPr>
          <w:rFonts w:ascii="Arial" w:hAnsi="Arial" w:cs="Arial"/>
        </w:rPr>
      </w:pPr>
      <w:r w:rsidRPr="00A74594">
        <w:rPr>
          <w:rFonts w:ascii="Arial" w:hAnsi="Arial" w:cs="Arial"/>
        </w:rPr>
        <w:t xml:space="preserve">Bethany, OK 73008 </w:t>
      </w:r>
    </w:p>
    <w:p w14:paraId="6A40AF26" w14:textId="77777777" w:rsidR="00982DCB" w:rsidRPr="00A74594" w:rsidRDefault="00982DCB" w:rsidP="00982DCB">
      <w:pPr>
        <w:pStyle w:val="NoSpacing"/>
        <w:rPr>
          <w:rFonts w:ascii="Arial" w:hAnsi="Arial" w:cs="Arial"/>
        </w:rPr>
      </w:pPr>
      <w:r w:rsidRPr="00A74594">
        <w:rPr>
          <w:rFonts w:ascii="Arial" w:hAnsi="Arial" w:cs="Arial"/>
        </w:rPr>
        <w:t xml:space="preserve">405-491-6333/ Email: </w:t>
      </w:r>
      <w:hyperlink r:id="rId9" w:history="1">
        <w:r w:rsidRPr="00A74594">
          <w:rPr>
            <w:rStyle w:val="Hyperlink"/>
            <w:rFonts w:ascii="Arial" w:hAnsi="Arial" w:cs="Arial"/>
          </w:rPr>
          <w:t>gcollier@snu.edu</w:t>
        </w:r>
      </w:hyperlink>
    </w:p>
    <w:bookmarkEnd w:id="0"/>
    <w:p w14:paraId="4E8C3CEA" w14:textId="77777777" w:rsidR="00982DCB" w:rsidRPr="00A74594" w:rsidRDefault="00982DCB" w:rsidP="00982DCB">
      <w:pPr>
        <w:pStyle w:val="NoSpacing"/>
        <w:rPr>
          <w:rFonts w:ascii="Arial" w:hAnsi="Arial" w:cs="Arial"/>
        </w:rPr>
      </w:pPr>
    </w:p>
    <w:p w14:paraId="7509BD5D" w14:textId="77777777" w:rsidR="00982DCB" w:rsidRPr="00A74594" w:rsidRDefault="00982DCB" w:rsidP="00982DCB">
      <w:pPr>
        <w:pStyle w:val="NoSpacing"/>
        <w:rPr>
          <w:rFonts w:ascii="Arial" w:hAnsi="Arial" w:cs="Arial"/>
        </w:rPr>
      </w:pPr>
      <w:r w:rsidRPr="00A74594">
        <w:rPr>
          <w:rFonts w:ascii="Arial" w:hAnsi="Arial" w:cs="Arial"/>
          <w:b/>
          <w:bCs/>
        </w:rPr>
        <w:t>Chief Diversity Officer</w:t>
      </w:r>
    </w:p>
    <w:p w14:paraId="11B28941" w14:textId="77777777" w:rsidR="00982DCB" w:rsidRPr="00A74594" w:rsidRDefault="00982DCB" w:rsidP="00982DCB">
      <w:pPr>
        <w:pStyle w:val="NoSpacing"/>
        <w:rPr>
          <w:rFonts w:ascii="Arial" w:hAnsi="Arial" w:cs="Arial"/>
        </w:rPr>
      </w:pPr>
      <w:r w:rsidRPr="00A74594">
        <w:rPr>
          <w:rFonts w:ascii="Arial" w:hAnsi="Arial" w:cs="Arial"/>
        </w:rPr>
        <w:t xml:space="preserve">Vice-President for Intercultural Learning and Engagement </w:t>
      </w:r>
    </w:p>
    <w:p w14:paraId="09484ED2" w14:textId="77777777" w:rsidR="00982DCB" w:rsidRPr="00A74594" w:rsidRDefault="00982DCB" w:rsidP="00982DCB">
      <w:pPr>
        <w:pStyle w:val="NoSpacing"/>
        <w:rPr>
          <w:rFonts w:ascii="Arial" w:hAnsi="Arial" w:cs="Arial"/>
        </w:rPr>
      </w:pPr>
      <w:r w:rsidRPr="00A74594">
        <w:rPr>
          <w:rFonts w:ascii="Arial" w:hAnsi="Arial" w:cs="Arial"/>
        </w:rPr>
        <w:t>Southern Nazarene University</w:t>
      </w:r>
    </w:p>
    <w:p w14:paraId="3604775A" w14:textId="77777777" w:rsidR="00982DCB" w:rsidRPr="00A74594" w:rsidRDefault="00982DCB" w:rsidP="00982DCB">
      <w:pPr>
        <w:pStyle w:val="NoSpacing"/>
        <w:rPr>
          <w:rFonts w:ascii="Arial" w:hAnsi="Arial" w:cs="Arial"/>
        </w:rPr>
      </w:pPr>
      <w:r w:rsidRPr="00A74594">
        <w:rPr>
          <w:rFonts w:ascii="Arial" w:hAnsi="Arial" w:cs="Arial"/>
        </w:rPr>
        <w:t>672</w:t>
      </w:r>
      <w:r>
        <w:rPr>
          <w:rFonts w:ascii="Arial" w:hAnsi="Arial" w:cs="Arial"/>
        </w:rPr>
        <w:t>9</w:t>
      </w:r>
      <w:r w:rsidRPr="00A74594">
        <w:rPr>
          <w:rFonts w:ascii="Arial" w:hAnsi="Arial" w:cs="Arial"/>
        </w:rPr>
        <w:t xml:space="preserve"> NW 39th Expressway</w:t>
      </w:r>
    </w:p>
    <w:p w14:paraId="64637FD9" w14:textId="77777777" w:rsidR="00982DCB" w:rsidRPr="00A74594" w:rsidRDefault="00982DCB" w:rsidP="00982DCB">
      <w:pPr>
        <w:pStyle w:val="NoSpacing"/>
        <w:rPr>
          <w:rFonts w:ascii="Arial" w:hAnsi="Arial" w:cs="Arial"/>
        </w:rPr>
      </w:pPr>
      <w:r w:rsidRPr="00A74594">
        <w:rPr>
          <w:rFonts w:ascii="Arial" w:hAnsi="Arial" w:cs="Arial"/>
        </w:rPr>
        <w:t>Bresee Suite 200</w:t>
      </w:r>
    </w:p>
    <w:p w14:paraId="582CA4F6" w14:textId="77777777" w:rsidR="00982DCB" w:rsidRPr="00A74594" w:rsidRDefault="00982DCB" w:rsidP="00982DCB">
      <w:pPr>
        <w:pStyle w:val="NoSpacing"/>
        <w:rPr>
          <w:rFonts w:ascii="Arial" w:hAnsi="Arial" w:cs="Arial"/>
        </w:rPr>
      </w:pPr>
      <w:r w:rsidRPr="00A74594">
        <w:rPr>
          <w:rFonts w:ascii="Arial" w:hAnsi="Arial" w:cs="Arial"/>
        </w:rPr>
        <w:t>Bethany, OK 73008</w:t>
      </w:r>
    </w:p>
    <w:p w14:paraId="43C1583E" w14:textId="77777777" w:rsidR="00982DCB" w:rsidRPr="00A74594" w:rsidRDefault="00982DCB" w:rsidP="00982DCB">
      <w:pPr>
        <w:pStyle w:val="NoSpacing"/>
        <w:rPr>
          <w:rFonts w:ascii="Arial" w:hAnsi="Arial" w:cs="Arial"/>
        </w:rPr>
      </w:pPr>
      <w:r w:rsidRPr="00A74594">
        <w:rPr>
          <w:rFonts w:ascii="Arial" w:hAnsi="Arial" w:cs="Arial"/>
        </w:rPr>
        <w:t xml:space="preserve">405-491-6600/ Email: </w:t>
      </w:r>
      <w:hyperlink r:id="rId10" w:history="1">
        <w:r w:rsidRPr="00A74594">
          <w:rPr>
            <w:rStyle w:val="Hyperlink"/>
            <w:rFonts w:ascii="Arial" w:hAnsi="Arial" w:cs="Arial"/>
          </w:rPr>
          <w:t>lcrouso@mail.snu.edu</w:t>
        </w:r>
      </w:hyperlink>
    </w:p>
    <w:p w14:paraId="6B632B6C" w14:textId="77777777" w:rsidR="00982DCB" w:rsidRPr="00A74594" w:rsidRDefault="00982DCB" w:rsidP="00982DCB">
      <w:pPr>
        <w:pStyle w:val="NoSpacing"/>
        <w:rPr>
          <w:rFonts w:ascii="Arial" w:hAnsi="Arial" w:cs="Arial"/>
        </w:rPr>
      </w:pPr>
    </w:p>
    <w:p w14:paraId="5685B376" w14:textId="77777777" w:rsidR="00982DCB" w:rsidRPr="00A74594" w:rsidRDefault="00982DCB" w:rsidP="00982DCB">
      <w:pPr>
        <w:pStyle w:val="NoSpacing"/>
        <w:rPr>
          <w:rFonts w:ascii="Arial" w:hAnsi="Arial" w:cs="Arial"/>
        </w:rPr>
      </w:pPr>
      <w:r w:rsidRPr="00A74594">
        <w:rPr>
          <w:rFonts w:ascii="Arial" w:hAnsi="Arial" w:cs="Arial"/>
        </w:rPr>
        <w:t xml:space="preserve">Anyone with questions or concerns regarding sex discrimination or the university’s compliance with Title IX can contact the university’s Title IX Coordinator: </w:t>
      </w:r>
    </w:p>
    <w:p w14:paraId="62429EFD" w14:textId="77777777" w:rsidR="00982DCB" w:rsidRPr="00A74594" w:rsidRDefault="00982DCB" w:rsidP="00982DCB">
      <w:pPr>
        <w:pStyle w:val="NoSpacing"/>
        <w:rPr>
          <w:rFonts w:ascii="Arial" w:hAnsi="Arial" w:cs="Arial"/>
        </w:rPr>
      </w:pPr>
    </w:p>
    <w:p w14:paraId="30DA4A0B" w14:textId="77777777" w:rsidR="00982DCB" w:rsidRPr="00A74594" w:rsidRDefault="00982DCB" w:rsidP="00982DCB">
      <w:pPr>
        <w:pStyle w:val="NoSpacing"/>
        <w:rPr>
          <w:rFonts w:ascii="Arial" w:hAnsi="Arial" w:cs="Arial"/>
          <w:b/>
          <w:bCs/>
        </w:rPr>
      </w:pPr>
      <w:r w:rsidRPr="00A74594">
        <w:rPr>
          <w:rFonts w:ascii="Arial" w:hAnsi="Arial" w:cs="Arial"/>
          <w:b/>
          <w:bCs/>
        </w:rPr>
        <w:t>Executive Vice President</w:t>
      </w:r>
    </w:p>
    <w:p w14:paraId="415764AF" w14:textId="77777777" w:rsidR="00982DCB" w:rsidRPr="00A74594" w:rsidRDefault="00982DCB" w:rsidP="00982DCB">
      <w:pPr>
        <w:pStyle w:val="NoSpacing"/>
        <w:rPr>
          <w:rFonts w:ascii="Arial" w:hAnsi="Arial" w:cs="Arial"/>
        </w:rPr>
      </w:pPr>
      <w:r w:rsidRPr="00A74594">
        <w:rPr>
          <w:rFonts w:ascii="Arial" w:hAnsi="Arial" w:cs="Arial"/>
        </w:rPr>
        <w:t>Southern Nazarene University</w:t>
      </w:r>
    </w:p>
    <w:p w14:paraId="50BE5B80" w14:textId="77777777" w:rsidR="00982DCB" w:rsidRPr="00A74594" w:rsidRDefault="00982DCB" w:rsidP="00982DCB">
      <w:pPr>
        <w:pStyle w:val="NoSpacing"/>
        <w:rPr>
          <w:rFonts w:ascii="Arial" w:hAnsi="Arial" w:cs="Arial"/>
        </w:rPr>
      </w:pPr>
      <w:r w:rsidRPr="00A74594">
        <w:rPr>
          <w:rFonts w:ascii="Arial" w:hAnsi="Arial" w:cs="Arial"/>
        </w:rPr>
        <w:t>6729 NW Expressway</w:t>
      </w:r>
    </w:p>
    <w:p w14:paraId="31C913BE" w14:textId="77777777" w:rsidR="00982DCB" w:rsidRPr="00A74594" w:rsidRDefault="00982DCB" w:rsidP="00982DCB">
      <w:pPr>
        <w:pStyle w:val="NoSpacing"/>
        <w:rPr>
          <w:rFonts w:ascii="Arial" w:hAnsi="Arial" w:cs="Arial"/>
        </w:rPr>
      </w:pPr>
      <w:r w:rsidRPr="00A74594">
        <w:rPr>
          <w:rFonts w:ascii="Arial" w:hAnsi="Arial" w:cs="Arial"/>
        </w:rPr>
        <w:t>Bresee Suite 202</w:t>
      </w:r>
    </w:p>
    <w:p w14:paraId="0A073C7D" w14:textId="77777777" w:rsidR="00982DCB" w:rsidRPr="00A74594" w:rsidRDefault="00982DCB" w:rsidP="00982DCB">
      <w:pPr>
        <w:pStyle w:val="NoSpacing"/>
        <w:rPr>
          <w:rFonts w:ascii="Arial" w:hAnsi="Arial" w:cs="Arial"/>
        </w:rPr>
      </w:pPr>
      <w:r w:rsidRPr="00A74594">
        <w:rPr>
          <w:rFonts w:ascii="Arial" w:hAnsi="Arial" w:cs="Arial"/>
        </w:rPr>
        <w:t>Bethany, OK 73008</w:t>
      </w:r>
    </w:p>
    <w:p w14:paraId="52A8406E" w14:textId="77777777" w:rsidR="00982DCB" w:rsidRPr="00A74594" w:rsidRDefault="00687F68" w:rsidP="00982DCB">
      <w:pPr>
        <w:pStyle w:val="NoSpacing"/>
        <w:rPr>
          <w:rFonts w:ascii="Arial" w:hAnsi="Arial" w:cs="Arial"/>
        </w:rPr>
      </w:pPr>
      <w:hyperlink r:id="rId11" w:tgtFrame="_blank" w:history="1">
        <w:r w:rsidR="00982DCB" w:rsidRPr="00A74594">
          <w:rPr>
            <w:rStyle w:val="Hyperlink"/>
            <w:rFonts w:ascii="Arial" w:hAnsi="Arial" w:cs="Arial"/>
          </w:rPr>
          <w:t>405-491-63</w:t>
        </w:r>
      </w:hyperlink>
      <w:r w:rsidR="00982DCB" w:rsidRPr="00A74594">
        <w:rPr>
          <w:rFonts w:ascii="Arial" w:hAnsi="Arial" w:cs="Arial"/>
          <w:u w:val="single"/>
        </w:rPr>
        <w:t>06</w:t>
      </w:r>
      <w:r w:rsidR="00982DCB" w:rsidRPr="00A74594">
        <w:rPr>
          <w:rFonts w:ascii="Arial" w:hAnsi="Arial" w:cs="Arial"/>
        </w:rPr>
        <w:t xml:space="preserve">/ Email: </w:t>
      </w:r>
      <w:hyperlink r:id="rId12" w:history="1">
        <w:r w:rsidR="00982DCB" w:rsidRPr="00A74594">
          <w:rPr>
            <w:rStyle w:val="Hyperlink"/>
            <w:rFonts w:ascii="Arial" w:hAnsi="Arial" w:cs="Arial"/>
          </w:rPr>
          <w:t>mredwine@snu.edu</w:t>
        </w:r>
      </w:hyperlink>
    </w:p>
    <w:p w14:paraId="1BBC9E92" w14:textId="77777777" w:rsidR="00982DCB" w:rsidRPr="00A74594" w:rsidRDefault="00982DCB" w:rsidP="00982DCB">
      <w:pPr>
        <w:pStyle w:val="NoSpacing"/>
        <w:rPr>
          <w:rFonts w:ascii="Arial" w:hAnsi="Arial" w:cs="Arial"/>
        </w:rPr>
      </w:pPr>
    </w:p>
    <w:p w14:paraId="2E1BFC04" w14:textId="77777777" w:rsidR="00982DCB" w:rsidRPr="00181FFD" w:rsidRDefault="00982DCB" w:rsidP="00982DCB">
      <w:pPr>
        <w:pStyle w:val="NoSpacing"/>
        <w:rPr>
          <w:rFonts w:ascii="Arial" w:hAnsi="Arial" w:cs="Arial"/>
        </w:rPr>
      </w:pPr>
      <w:r w:rsidRPr="00181FFD">
        <w:rPr>
          <w:rFonts w:ascii="Arial" w:hAnsi="Arial" w:cs="Arial"/>
        </w:rPr>
        <w:t> </w:t>
      </w:r>
    </w:p>
    <w:p w14:paraId="029FE90B" w14:textId="77777777" w:rsidR="00982DCB" w:rsidRDefault="00982DCB" w:rsidP="00982DCB">
      <w:pPr>
        <w:pStyle w:val="NoSpacing"/>
        <w:rPr>
          <w:rFonts w:ascii="Arial" w:hAnsi="Arial" w:cs="Arial"/>
          <w:b/>
          <w:color w:val="C00000"/>
        </w:rPr>
      </w:pPr>
      <w:r>
        <w:rPr>
          <w:rFonts w:ascii="Arial" w:hAnsi="Arial" w:cs="Arial"/>
          <w:b/>
          <w:color w:val="C00000"/>
        </w:rPr>
        <w:t>TITLE IX DISCLOSURE</w:t>
      </w:r>
    </w:p>
    <w:p w14:paraId="4BBBF854" w14:textId="77777777" w:rsidR="00982DCB" w:rsidRPr="00A74594" w:rsidRDefault="00982DCB" w:rsidP="00982DCB">
      <w:pPr>
        <w:pStyle w:val="NoSpacing"/>
        <w:rPr>
          <w:rFonts w:ascii="Arial" w:hAnsi="Arial" w:cs="Arial"/>
        </w:rPr>
      </w:pPr>
      <w:r w:rsidRPr="00A74594">
        <w:rPr>
          <w:rFonts w:ascii="Arial" w:hAnsi="Arial" w:cs="Arial"/>
        </w:rPr>
        <w:t xml:space="preserve">Regardless of other language in this policy notwithstanding, Sexual Harassment (including Sexual Assault, Domestic Violence, Dating Violence, and Stalking), as defined in the Sexual Harassment Policy, will be governed exclusively by the Sexual Harassment Policy and processes provided in it.  All other forms of sex-based discrimination are governed by this policy, including sex-based Harassment, as defined in this policy, that does not rise to the level of Sexual Harassment as defined in the Sexual Harassment Policy. </w:t>
      </w:r>
    </w:p>
    <w:p w14:paraId="0532843D" w14:textId="77777777" w:rsidR="00982DCB" w:rsidRPr="00A74594" w:rsidRDefault="00982DCB" w:rsidP="00982DCB">
      <w:pPr>
        <w:pStyle w:val="NoSpacing"/>
        <w:rPr>
          <w:rFonts w:ascii="Arial" w:hAnsi="Arial" w:cs="Arial"/>
        </w:rPr>
      </w:pPr>
      <w:r w:rsidRPr="00A74594">
        <w:rPr>
          <w:rFonts w:ascii="Arial" w:hAnsi="Arial" w:cs="Arial"/>
        </w:rPr>
        <w:t xml:space="preserve">Conduct that is initially raised through a formal complaint under the Sexual Harassment Policy may also be addressed under this policy, in the institution’s discretion, when: (i) the conduct, or some part of it, may amount to a violation of this policy regardless of whether it meets the definition of Sexual Harassment under the Sexual Harassment Policy; (ii) the formal complaint, </w:t>
      </w:r>
      <w:r w:rsidRPr="00A74594">
        <w:rPr>
          <w:rFonts w:ascii="Arial" w:hAnsi="Arial" w:cs="Arial"/>
        </w:rPr>
        <w:lastRenderedPageBreak/>
        <w:t xml:space="preserve">or some part of it, has been dismissed under the Sexual Harassment Policy; or (iii) a final determination of a formal complaint has been made under the Sexual Harassment Policy and separate or additional action may be necessary to enforce this policy. </w:t>
      </w:r>
    </w:p>
    <w:p w14:paraId="7E07DAD8" w14:textId="77777777" w:rsidR="00982DCB" w:rsidRPr="00A74594" w:rsidRDefault="00982DCB" w:rsidP="00982DCB">
      <w:pPr>
        <w:pStyle w:val="NoSpacing"/>
        <w:rPr>
          <w:rFonts w:ascii="Arial" w:hAnsi="Arial" w:cs="Arial"/>
        </w:rPr>
      </w:pPr>
      <w:r w:rsidRPr="00A74594">
        <w:rPr>
          <w:rFonts w:ascii="Arial" w:hAnsi="Arial" w:cs="Arial"/>
        </w:rPr>
        <w:t xml:space="preserve">Discrimination is material, adverse treatment of an individual based on a protected category. </w:t>
      </w:r>
    </w:p>
    <w:p w14:paraId="0E6383A3" w14:textId="77777777" w:rsidR="00982DCB" w:rsidRPr="00A74594" w:rsidRDefault="00982DCB" w:rsidP="00982DCB">
      <w:pPr>
        <w:pStyle w:val="NoSpacing"/>
        <w:rPr>
          <w:rFonts w:ascii="Arial" w:hAnsi="Arial" w:cs="Arial"/>
        </w:rPr>
      </w:pPr>
      <w:r w:rsidRPr="00A74594">
        <w:rPr>
          <w:rFonts w:ascii="Arial" w:hAnsi="Arial" w:cs="Arial"/>
        </w:rPr>
        <w:t>Harassment consists of unwelcome conduct on the basis of a Protected Category that explicitly or implicitly affects an individual's employment, unreasonably interferes with an individual's work performance, or creates an intimidating, hostile, or offensive work environment.</w:t>
      </w:r>
    </w:p>
    <w:p w14:paraId="1ABDBEBD" w14:textId="77777777" w:rsidR="00982DCB" w:rsidRDefault="00982DCB" w:rsidP="00982DCB">
      <w:pPr>
        <w:pStyle w:val="NoSpacing"/>
        <w:rPr>
          <w:rFonts w:ascii="Arial" w:hAnsi="Arial" w:cs="Arial"/>
        </w:rPr>
      </w:pPr>
      <w:r w:rsidRPr="00A74594">
        <w:rPr>
          <w:rFonts w:ascii="Arial" w:hAnsi="Arial" w:cs="Arial"/>
        </w:rPr>
        <w:t>A person's subjective belief that behavior is intimidating, hostile, or offensive does not make that behavior harassment. The behavior must create a hostile environment from both a subjective and objective perspective and must be so severe, persistent, or pervasive that it unreasonably interferes with, limits, or deprives a member of the community of the ability to participate in or to receive benefits, services, or opportunities from the university’s education or employment programs and/or activities. In determining whether a hostile environment exists, the university examines the context, nature, scope, frequency, duration, and location of incidents, as well as the relationships of the persons involved.</w:t>
      </w:r>
    </w:p>
    <w:p w14:paraId="7C4B06D0" w14:textId="77777777" w:rsidR="00982DCB" w:rsidRDefault="00982DCB" w:rsidP="00982DCB">
      <w:pPr>
        <w:pStyle w:val="NoSpacing"/>
        <w:rPr>
          <w:rFonts w:ascii="Arial" w:hAnsi="Arial" w:cs="Arial"/>
        </w:rPr>
      </w:pPr>
    </w:p>
    <w:p w14:paraId="65515591" w14:textId="77777777" w:rsidR="00982DCB" w:rsidRPr="00A74594" w:rsidRDefault="00982DCB" w:rsidP="00982DCB">
      <w:pPr>
        <w:pStyle w:val="NoSpacing"/>
        <w:rPr>
          <w:rFonts w:ascii="Arial" w:hAnsi="Arial" w:cs="Arial"/>
        </w:rPr>
      </w:pPr>
      <w:r w:rsidRPr="00A74594">
        <w:rPr>
          <w:rFonts w:ascii="Arial" w:hAnsi="Arial" w:cs="Arial"/>
        </w:rPr>
        <w:t>•</w:t>
      </w:r>
      <w:r w:rsidRPr="00A74594">
        <w:rPr>
          <w:rFonts w:ascii="Arial" w:hAnsi="Arial" w:cs="Arial"/>
        </w:rPr>
        <w:tab/>
        <w:t>Non-sex-based VAWA crimes.</w:t>
      </w:r>
    </w:p>
    <w:p w14:paraId="7C4C8D30" w14:textId="77777777" w:rsidR="00982DCB" w:rsidRPr="00A74594" w:rsidRDefault="00982DCB" w:rsidP="00982DCB">
      <w:pPr>
        <w:pStyle w:val="NoSpacing"/>
        <w:rPr>
          <w:rFonts w:ascii="Arial" w:hAnsi="Arial" w:cs="Arial"/>
        </w:rPr>
      </w:pPr>
      <w:r w:rsidRPr="00A74594">
        <w:rPr>
          <w:rFonts w:ascii="Arial" w:hAnsi="Arial" w:cs="Arial"/>
        </w:rPr>
        <w:t>Note that, when addressing domestic violence, dating violence, and stalking that are not sex-based (i.e., that are not covered by the university’s revised Sexual Harassment policy), the university will need to provide VAWA protections to the parties. Those are outlined on the slides below.</w:t>
      </w:r>
    </w:p>
    <w:p w14:paraId="1FD171C3" w14:textId="77777777" w:rsidR="00982DCB" w:rsidRPr="00A74594" w:rsidRDefault="00982DCB" w:rsidP="00982DCB">
      <w:pPr>
        <w:pStyle w:val="NoSpacing"/>
        <w:rPr>
          <w:rFonts w:ascii="Arial" w:hAnsi="Arial" w:cs="Arial"/>
        </w:rPr>
      </w:pPr>
    </w:p>
    <w:p w14:paraId="4105FB1D" w14:textId="77777777" w:rsidR="00982DCB" w:rsidRPr="00A74594" w:rsidRDefault="00982DCB" w:rsidP="00982DCB">
      <w:pPr>
        <w:pStyle w:val="NoSpacing"/>
        <w:rPr>
          <w:rFonts w:ascii="Arial" w:hAnsi="Arial" w:cs="Arial"/>
        </w:rPr>
      </w:pPr>
      <w:r w:rsidRPr="00A74594">
        <w:rPr>
          <w:rFonts w:ascii="Arial" w:hAnsi="Arial" w:cs="Arial"/>
        </w:rPr>
        <w:t xml:space="preserve">Under Title IX of the Education Amendments of 1972, Southern Nazarene University prohibits all unlawful discrimination on the basis of sex or gender in its educational programs and activities, except where the University has been granted exemptions from certain Title IX regulations on religious grounds, including the specific religious tenet of the University.  </w:t>
      </w:r>
    </w:p>
    <w:p w14:paraId="1D7F66FF" w14:textId="77777777" w:rsidR="00982DCB" w:rsidRPr="00A74594" w:rsidRDefault="00982DCB" w:rsidP="00982DCB">
      <w:pPr>
        <w:pStyle w:val="NoSpacing"/>
        <w:rPr>
          <w:rFonts w:ascii="Arial" w:hAnsi="Arial" w:cs="Arial"/>
        </w:rPr>
      </w:pPr>
    </w:p>
    <w:p w14:paraId="3B9F07D9" w14:textId="77777777" w:rsidR="00982DCB" w:rsidRPr="00A74594" w:rsidRDefault="00982DCB" w:rsidP="00982DCB">
      <w:pPr>
        <w:pStyle w:val="NoSpacing"/>
        <w:rPr>
          <w:rFonts w:ascii="Arial" w:hAnsi="Arial" w:cs="Arial"/>
        </w:rPr>
      </w:pPr>
      <w:r w:rsidRPr="00A74594">
        <w:rPr>
          <w:rFonts w:ascii="Arial" w:hAnsi="Arial" w:cs="Arial"/>
        </w:rPr>
        <w:t xml:space="preserve">No individual will be subject to any form of retaliation, discipline, or other adverse action for reporting conduct in violation of the university’s nondiscrimination/Equal Employment Opportunity Statement, assisting/cooperating in making a complaint, or assisting with the investigation of a complaint. Any individual who believes they have experienced or witnessed retaliation should immediately notify the appropriate member(s) of the administration as identified above. Those found to be engaging in any type of discrimination in violation of law or university policy will be subject to disciplinary action, up to an including dismissal or termination of employment. </w:t>
      </w:r>
    </w:p>
    <w:p w14:paraId="5EFCE70C" w14:textId="77777777" w:rsidR="00982DCB" w:rsidRPr="00A74594" w:rsidRDefault="00982DCB" w:rsidP="00982DCB">
      <w:pPr>
        <w:pStyle w:val="NoSpacing"/>
        <w:rPr>
          <w:rFonts w:ascii="Arial" w:hAnsi="Arial" w:cs="Arial"/>
        </w:rPr>
      </w:pPr>
    </w:p>
    <w:p w14:paraId="2738A1AF" w14:textId="77777777" w:rsidR="00982DCB" w:rsidRPr="00A74594" w:rsidRDefault="00982DCB" w:rsidP="00982DCB">
      <w:pPr>
        <w:pStyle w:val="NoSpacing"/>
        <w:rPr>
          <w:rFonts w:ascii="Arial" w:hAnsi="Arial" w:cs="Arial"/>
        </w:rPr>
      </w:pPr>
      <w:r w:rsidRPr="00A74594">
        <w:rPr>
          <w:rFonts w:ascii="Arial" w:hAnsi="Arial" w:cs="Arial"/>
        </w:rPr>
        <w:t xml:space="preserve">*Christian faith and employment at Southern Nazarene University: Southern Nazarene University is an expression of the Church of the Nazarene. It reserves the right to prefer employees on the basis of religion (Title VII, Section 702-703, U.S. Civil Rights Act of 1964). </w:t>
      </w:r>
    </w:p>
    <w:p w14:paraId="429F86BF" w14:textId="77777777" w:rsidR="00982DCB" w:rsidRPr="00A74594" w:rsidRDefault="00982DCB" w:rsidP="00982DCB">
      <w:pPr>
        <w:pStyle w:val="NoSpacing"/>
        <w:rPr>
          <w:rFonts w:ascii="Arial" w:hAnsi="Arial" w:cs="Arial"/>
        </w:rPr>
      </w:pPr>
    </w:p>
    <w:p w14:paraId="3EDE8E90" w14:textId="77777777" w:rsidR="00982DCB" w:rsidRDefault="00982DCB" w:rsidP="001152D7">
      <w:pPr>
        <w:shd w:val="clear" w:color="auto" w:fill="FFFFFF"/>
        <w:spacing w:line="240" w:lineRule="auto"/>
        <w:rPr>
          <w:rFonts w:ascii="Arial" w:eastAsia="Times New Roman" w:hAnsi="Arial" w:cs="Arial"/>
          <w:b/>
          <w:bCs/>
          <w:color w:val="232323"/>
          <w:spacing w:val="8"/>
          <w:sz w:val="23"/>
          <w:szCs w:val="23"/>
        </w:rPr>
      </w:pPr>
    </w:p>
    <w:sectPr w:rsidR="00982DC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2126" w14:textId="77777777" w:rsidR="00622473" w:rsidRDefault="00622473" w:rsidP="00864EE1">
      <w:pPr>
        <w:spacing w:after="0" w:line="240" w:lineRule="auto"/>
      </w:pPr>
      <w:r>
        <w:separator/>
      </w:r>
    </w:p>
  </w:endnote>
  <w:endnote w:type="continuationSeparator" w:id="0">
    <w:p w14:paraId="410BD265" w14:textId="77777777" w:rsidR="00622473" w:rsidRDefault="00622473" w:rsidP="0086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5173" w14:textId="77777777" w:rsidR="00622473" w:rsidRDefault="00622473" w:rsidP="00864EE1">
      <w:pPr>
        <w:spacing w:after="0" w:line="240" w:lineRule="auto"/>
      </w:pPr>
      <w:r>
        <w:separator/>
      </w:r>
    </w:p>
  </w:footnote>
  <w:footnote w:type="continuationSeparator" w:id="0">
    <w:p w14:paraId="3EE8324A" w14:textId="77777777" w:rsidR="00622473" w:rsidRDefault="00622473" w:rsidP="00864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CD3D" w14:textId="04C27AAC" w:rsidR="00864EE1" w:rsidRDefault="000E2B2D" w:rsidP="00864EE1">
    <w:pPr>
      <w:pStyle w:val="Header"/>
      <w:jc w:val="center"/>
    </w:pPr>
    <w:r>
      <w:rPr>
        <w:noProof/>
      </w:rPr>
      <w:drawing>
        <wp:inline distT="0" distB="0" distL="0" distR="0" wp14:anchorId="33E8C12C" wp14:editId="0B48A4DD">
          <wp:extent cx="1962150" cy="935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U Logo New 2019.png"/>
                  <pic:cNvPicPr/>
                </pic:nvPicPr>
                <pic:blipFill>
                  <a:blip r:embed="rId1">
                    <a:extLst>
                      <a:ext uri="{28A0092B-C50C-407E-A947-70E740481C1C}">
                        <a14:useLocalDpi xmlns:a14="http://schemas.microsoft.com/office/drawing/2010/main" val="0"/>
                      </a:ext>
                    </a:extLst>
                  </a:blip>
                  <a:stretch>
                    <a:fillRect/>
                  </a:stretch>
                </pic:blipFill>
                <pic:spPr>
                  <a:xfrm>
                    <a:off x="0" y="0"/>
                    <a:ext cx="1971330" cy="939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4C8C"/>
    <w:multiLevelType w:val="multilevel"/>
    <w:tmpl w:val="B038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1072F"/>
    <w:multiLevelType w:val="hybridMultilevel"/>
    <w:tmpl w:val="8002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32DA6"/>
    <w:multiLevelType w:val="multilevel"/>
    <w:tmpl w:val="0A7E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75CC5"/>
    <w:multiLevelType w:val="multilevel"/>
    <w:tmpl w:val="8EC4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26706"/>
    <w:multiLevelType w:val="multilevel"/>
    <w:tmpl w:val="1652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B123B"/>
    <w:multiLevelType w:val="multilevel"/>
    <w:tmpl w:val="3352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83568"/>
    <w:multiLevelType w:val="hybridMultilevel"/>
    <w:tmpl w:val="BAA49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933ED7"/>
    <w:multiLevelType w:val="multilevel"/>
    <w:tmpl w:val="EFD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10"/>
    <w:rsid w:val="00011286"/>
    <w:rsid w:val="000341D0"/>
    <w:rsid w:val="00047964"/>
    <w:rsid w:val="000E2B2D"/>
    <w:rsid w:val="000E3ED4"/>
    <w:rsid w:val="000E5E49"/>
    <w:rsid w:val="001152D7"/>
    <w:rsid w:val="00181FFD"/>
    <w:rsid w:val="001C0710"/>
    <w:rsid w:val="00303AE3"/>
    <w:rsid w:val="004704ED"/>
    <w:rsid w:val="00474D38"/>
    <w:rsid w:val="004814B2"/>
    <w:rsid w:val="00543314"/>
    <w:rsid w:val="005963AC"/>
    <w:rsid w:val="00622473"/>
    <w:rsid w:val="0063021A"/>
    <w:rsid w:val="00687F68"/>
    <w:rsid w:val="006A06C1"/>
    <w:rsid w:val="006C25C3"/>
    <w:rsid w:val="006C2878"/>
    <w:rsid w:val="00711DB6"/>
    <w:rsid w:val="00717346"/>
    <w:rsid w:val="007739E1"/>
    <w:rsid w:val="008028F1"/>
    <w:rsid w:val="00864EE1"/>
    <w:rsid w:val="008926CD"/>
    <w:rsid w:val="00982DCB"/>
    <w:rsid w:val="009B5FC1"/>
    <w:rsid w:val="009D7B5D"/>
    <w:rsid w:val="009F3082"/>
    <w:rsid w:val="00A14433"/>
    <w:rsid w:val="00B57715"/>
    <w:rsid w:val="00B83987"/>
    <w:rsid w:val="00BB6ACC"/>
    <w:rsid w:val="00D60191"/>
    <w:rsid w:val="00D667D2"/>
    <w:rsid w:val="00DC1036"/>
    <w:rsid w:val="00DE67C9"/>
    <w:rsid w:val="00EF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B5B2BF"/>
  <w15:docId w15:val="{2635398A-77EE-4C33-BC94-04E9B581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07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07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7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0710"/>
    <w:rPr>
      <w:rFonts w:ascii="Times New Roman" w:eastAsia="Times New Roman" w:hAnsi="Times New Roman" w:cs="Times New Roman"/>
      <w:b/>
      <w:bCs/>
      <w:sz w:val="36"/>
      <w:szCs w:val="36"/>
    </w:rPr>
  </w:style>
  <w:style w:type="paragraph" w:styleId="NormalWeb">
    <w:name w:val="Normal (Web)"/>
    <w:basedOn w:val="Normal"/>
    <w:uiPriority w:val="99"/>
    <w:unhideWhenUsed/>
    <w:rsid w:val="001C07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710"/>
    <w:rPr>
      <w:b/>
      <w:bCs/>
    </w:rPr>
  </w:style>
  <w:style w:type="paragraph" w:styleId="ListParagraph">
    <w:name w:val="List Paragraph"/>
    <w:basedOn w:val="Normal"/>
    <w:uiPriority w:val="34"/>
    <w:qFormat/>
    <w:rsid w:val="00011286"/>
    <w:pPr>
      <w:ind w:left="720"/>
      <w:contextualSpacing/>
    </w:pPr>
  </w:style>
  <w:style w:type="character" w:styleId="Hyperlink">
    <w:name w:val="Hyperlink"/>
    <w:basedOn w:val="DefaultParagraphFont"/>
    <w:rsid w:val="000E3ED4"/>
    <w:rPr>
      <w:color w:val="0000FF"/>
      <w:u w:val="single"/>
    </w:rPr>
  </w:style>
  <w:style w:type="paragraph" w:styleId="NoSpacing">
    <w:name w:val="No Spacing"/>
    <w:uiPriority w:val="1"/>
    <w:qFormat/>
    <w:rsid w:val="000E3ED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64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EE1"/>
  </w:style>
  <w:style w:type="paragraph" w:styleId="Footer">
    <w:name w:val="footer"/>
    <w:basedOn w:val="Normal"/>
    <w:link w:val="FooterChar"/>
    <w:uiPriority w:val="99"/>
    <w:unhideWhenUsed/>
    <w:rsid w:val="0086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EE1"/>
  </w:style>
  <w:style w:type="paragraph" w:styleId="BalloonText">
    <w:name w:val="Balloon Text"/>
    <w:basedOn w:val="Normal"/>
    <w:link w:val="BalloonTextChar"/>
    <w:uiPriority w:val="99"/>
    <w:semiHidden/>
    <w:unhideWhenUsed/>
    <w:rsid w:val="0086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E1"/>
    <w:rPr>
      <w:rFonts w:ascii="Tahoma" w:hAnsi="Tahoma" w:cs="Tahoma"/>
      <w:sz w:val="16"/>
      <w:szCs w:val="16"/>
    </w:rPr>
  </w:style>
  <w:style w:type="paragraph" w:styleId="BodyText">
    <w:name w:val="Body Text"/>
    <w:basedOn w:val="Normal"/>
    <w:link w:val="BodyTextChar"/>
    <w:uiPriority w:val="1"/>
    <w:qFormat/>
    <w:rsid w:val="00EF0D43"/>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EF0D43"/>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11048">
      <w:bodyDiv w:val="1"/>
      <w:marLeft w:val="0"/>
      <w:marRight w:val="0"/>
      <w:marTop w:val="0"/>
      <w:marBottom w:val="0"/>
      <w:divBdr>
        <w:top w:val="none" w:sz="0" w:space="0" w:color="auto"/>
        <w:left w:val="none" w:sz="0" w:space="0" w:color="auto"/>
        <w:bottom w:val="none" w:sz="0" w:space="0" w:color="auto"/>
        <w:right w:val="none" w:sz="0" w:space="0" w:color="auto"/>
      </w:divBdr>
    </w:div>
    <w:div w:id="770976044">
      <w:bodyDiv w:val="1"/>
      <w:marLeft w:val="0"/>
      <w:marRight w:val="0"/>
      <w:marTop w:val="0"/>
      <w:marBottom w:val="0"/>
      <w:divBdr>
        <w:top w:val="none" w:sz="0" w:space="0" w:color="auto"/>
        <w:left w:val="none" w:sz="0" w:space="0" w:color="auto"/>
        <w:bottom w:val="none" w:sz="0" w:space="0" w:color="auto"/>
        <w:right w:val="none" w:sz="0" w:space="0" w:color="auto"/>
      </w:divBdr>
      <w:divsChild>
        <w:div w:id="1609310084">
          <w:marLeft w:val="-360"/>
          <w:marRight w:val="-360"/>
          <w:marTop w:val="0"/>
          <w:marBottom w:val="0"/>
          <w:divBdr>
            <w:top w:val="none" w:sz="0" w:space="0" w:color="auto"/>
            <w:left w:val="none" w:sz="0" w:space="0" w:color="auto"/>
            <w:bottom w:val="none" w:sz="0" w:space="0" w:color="auto"/>
            <w:right w:val="none" w:sz="0" w:space="0" w:color="auto"/>
          </w:divBdr>
          <w:divsChild>
            <w:div w:id="946278787">
              <w:marLeft w:val="0"/>
              <w:marRight w:val="0"/>
              <w:marTop w:val="0"/>
              <w:marBottom w:val="360"/>
              <w:divBdr>
                <w:top w:val="none" w:sz="0" w:space="0" w:color="auto"/>
                <w:left w:val="none" w:sz="0" w:space="0" w:color="auto"/>
                <w:bottom w:val="none" w:sz="0" w:space="0" w:color="auto"/>
                <w:right w:val="none" w:sz="0" w:space="0" w:color="auto"/>
              </w:divBdr>
              <w:divsChild>
                <w:div w:id="128516748">
                  <w:marLeft w:val="0"/>
                  <w:marRight w:val="0"/>
                  <w:marTop w:val="0"/>
                  <w:marBottom w:val="0"/>
                  <w:divBdr>
                    <w:top w:val="none" w:sz="0" w:space="0" w:color="auto"/>
                    <w:left w:val="none" w:sz="0" w:space="0" w:color="auto"/>
                    <w:bottom w:val="none" w:sz="0" w:space="0" w:color="auto"/>
                    <w:right w:val="none" w:sz="0" w:space="0" w:color="auto"/>
                  </w:divBdr>
                </w:div>
              </w:divsChild>
            </w:div>
            <w:div w:id="79790046">
              <w:marLeft w:val="0"/>
              <w:marRight w:val="0"/>
              <w:marTop w:val="0"/>
              <w:marBottom w:val="360"/>
              <w:divBdr>
                <w:top w:val="none" w:sz="0" w:space="0" w:color="auto"/>
                <w:left w:val="none" w:sz="0" w:space="0" w:color="auto"/>
                <w:bottom w:val="none" w:sz="0" w:space="0" w:color="auto"/>
                <w:right w:val="none" w:sz="0" w:space="0" w:color="auto"/>
              </w:divBdr>
              <w:divsChild>
                <w:div w:id="1634746075">
                  <w:marLeft w:val="0"/>
                  <w:marRight w:val="0"/>
                  <w:marTop w:val="0"/>
                  <w:marBottom w:val="0"/>
                  <w:divBdr>
                    <w:top w:val="none" w:sz="0" w:space="0" w:color="auto"/>
                    <w:left w:val="none" w:sz="0" w:space="0" w:color="auto"/>
                    <w:bottom w:val="none" w:sz="0" w:space="0" w:color="auto"/>
                    <w:right w:val="none" w:sz="0" w:space="0" w:color="auto"/>
                  </w:divBdr>
                </w:div>
              </w:divsChild>
            </w:div>
            <w:div w:id="679895036">
              <w:marLeft w:val="0"/>
              <w:marRight w:val="0"/>
              <w:marTop w:val="0"/>
              <w:marBottom w:val="360"/>
              <w:divBdr>
                <w:top w:val="none" w:sz="0" w:space="0" w:color="auto"/>
                <w:left w:val="none" w:sz="0" w:space="0" w:color="auto"/>
                <w:bottom w:val="none" w:sz="0" w:space="0" w:color="auto"/>
                <w:right w:val="none" w:sz="0" w:space="0" w:color="auto"/>
              </w:divBdr>
              <w:divsChild>
                <w:div w:id="19979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adley@sn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nu.edu/employment/" TargetMode="External"/><Relationship Id="rId12" Type="http://schemas.openxmlformats.org/officeDocument/2006/relationships/hyperlink" Target="mailto:mredwine@sn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05)%20491-63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crouso@mail.snu.edu" TargetMode="External"/><Relationship Id="rId4" Type="http://schemas.openxmlformats.org/officeDocument/2006/relationships/webSettings" Target="webSettings.xml"/><Relationship Id="rId9" Type="http://schemas.openxmlformats.org/officeDocument/2006/relationships/hyperlink" Target="mailto:gcollier@sn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Southern Nazarene University</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Marshall</dc:creator>
  <cp:lastModifiedBy>Morgan Hill</cp:lastModifiedBy>
  <cp:revision>3</cp:revision>
  <cp:lastPrinted>2017-11-13T21:26:00Z</cp:lastPrinted>
  <dcterms:created xsi:type="dcterms:W3CDTF">2021-04-21T15:54:00Z</dcterms:created>
  <dcterms:modified xsi:type="dcterms:W3CDTF">2021-04-21T15:58:00Z</dcterms:modified>
</cp:coreProperties>
</file>